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2228215</wp:posOffset>
            </wp:positionH>
            <wp:positionV relativeFrom="paragraph">
              <wp:posOffset>0</wp:posOffset>
            </wp:positionV>
            <wp:extent cx="1307805" cy="1307805"/>
            <wp:effectExtent b="0" l="0" r="0" t="0"/>
            <wp:wrapNone/>
            <wp:docPr descr="C:\Users\kadima.silva\Pictures\OSI8JGBIcqcvbEDueVJcP87eZCf5tHQ9vo9vJWIN.png" id="53" name="image1.png"/>
            <a:graphic>
              <a:graphicData uri="http://schemas.openxmlformats.org/drawingml/2006/picture">
                <pic:pic>
                  <pic:nvPicPr>
                    <pic:cNvPr descr="C:\Users\kadima.silva\Pictures\OSI8JGBIcqcvbEDueVJcP87eZCf5tHQ9vo9vJWIN.png" id="0" name="image1.png"/>
                    <pic:cNvPicPr preferRelativeResize="0"/>
                  </pic:nvPicPr>
                  <pic:blipFill>
                    <a:blip r:embed="rId8"/>
                    <a:srcRect b="0" l="0" r="0" t="0"/>
                    <a:stretch>
                      <a:fillRect/>
                    </a:stretch>
                  </pic:blipFill>
                  <pic:spPr>
                    <a:xfrm>
                      <a:off x="0" y="0"/>
                      <a:ext cx="1307805" cy="1307805"/>
                    </a:xfrm>
                    <a:prstGeom prst="rect"/>
                    <a:ln/>
                  </pic:spPr>
                </pic:pic>
              </a:graphicData>
            </a:graphic>
          </wp:anchor>
        </w:drawing>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6434138</wp:posOffset>
                </wp:positionH>
                <wp:positionV relativeFrom="page">
                  <wp:posOffset>715963</wp:posOffset>
                </wp:positionV>
                <wp:extent cx="52070" cy="178435"/>
                <wp:effectExtent b="0" l="0" r="0" t="0"/>
                <wp:wrapNone/>
                <wp:docPr id="52" name=""/>
                <a:graphic>
                  <a:graphicData uri="http://schemas.microsoft.com/office/word/2010/wordprocessingShape">
                    <wps:wsp>
                      <wps:cNvSpPr/>
                      <wps:cNvPr id="2" name="Shape 2"/>
                      <wps:spPr>
                        <a:xfrm>
                          <a:off x="5324728" y="3695545"/>
                          <a:ext cx="42545" cy="168910"/>
                        </a:xfrm>
                        <a:prstGeom prst="rect">
                          <a:avLst/>
                        </a:prstGeom>
                        <a:noFill/>
                        <a:ln>
                          <a:noFill/>
                        </a:ln>
                      </wps:spPr>
                      <wps:txbx>
                        <w:txbxContent>
                          <w:p w:rsidR="00000000" w:rsidDel="00000000" w:rsidP="00000000" w:rsidRDefault="00000000" w:rsidRPr="00000000">
                            <w:pPr>
                              <w:spacing w:after="0" w:before="0" w:line="266.00000381469727"/>
                              <w:ind w:left="0" w:right="0" w:firstLine="0"/>
                              <w:jc w:val="left"/>
                              <w:textDirection w:val="btLr"/>
                            </w:pP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6434138</wp:posOffset>
                </wp:positionH>
                <wp:positionV relativeFrom="page">
                  <wp:posOffset>715963</wp:posOffset>
                </wp:positionV>
                <wp:extent cx="52070" cy="178435"/>
                <wp:effectExtent b="0" l="0" r="0" t="0"/>
                <wp:wrapNone/>
                <wp:docPr id="5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2070" cy="178435"/>
                        </a:xfrm>
                        <a:prstGeom prst="rect"/>
                        <a:ln/>
                      </pic:spPr>
                    </pic:pic>
                  </a:graphicData>
                </a:graphic>
              </wp:anchor>
            </w:drawing>
          </mc:Fallback>
        </mc:AlternateConten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Centro Universitário do Planalto Central Apparecido dos Santos - UNICEPLAC</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Mostra de Ensino, Pesquisa, Cultura e Extensão - MEPE</w:t>
      </w:r>
    </w:p>
    <w:p w:rsidR="00000000" w:rsidDel="00000000" w:rsidP="00000000" w:rsidRDefault="00000000" w:rsidRPr="00000000" w14:paraId="0000000C">
      <w:pPr>
        <w:jc w:val="center"/>
        <w:rPr>
          <w:b w:val="1"/>
          <w:sz w:val="24"/>
          <w:szCs w:val="24"/>
        </w:rPr>
      </w:pPr>
      <w:r w:rsidDel="00000000" w:rsidR="00000000" w:rsidRPr="00000000">
        <w:rPr>
          <w:b w:val="1"/>
          <w:sz w:val="24"/>
          <w:szCs w:val="24"/>
          <w:rtl w:val="0"/>
        </w:rPr>
        <w:t xml:space="preserve">Resumo Expandido</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jc w:val="center"/>
        <w:rPr>
          <w:b w:val="1"/>
          <w:sz w:val="32"/>
          <w:szCs w:val="32"/>
        </w:rPr>
      </w:pPr>
      <w:r w:rsidDel="00000000" w:rsidR="00000000" w:rsidRPr="00000000">
        <w:rPr>
          <w:b w:val="1"/>
          <w:sz w:val="32"/>
          <w:szCs w:val="32"/>
          <w:rtl w:val="0"/>
        </w:rPr>
        <w:t xml:space="preserve">Título:</w:t>
      </w:r>
      <w:r w:rsidDel="00000000" w:rsidR="00000000" w:rsidRPr="00000000">
        <w:rPr>
          <w:sz w:val="32"/>
          <w:szCs w:val="32"/>
          <w:rtl w:val="0"/>
        </w:rPr>
        <w:t xml:space="preserve"> </w:t>
      </w:r>
      <w:r w:rsidDel="00000000" w:rsidR="00000000" w:rsidRPr="00000000">
        <w:rPr>
          <w:sz w:val="32"/>
          <w:szCs w:val="32"/>
          <w:rtl w:val="0"/>
        </w:rPr>
        <w:t xml:space="preserve">subtítulo</w:t>
      </w:r>
      <w:r w:rsidDel="00000000" w:rsidR="00000000" w:rsidRPr="00000000">
        <w:rPr>
          <w:b w:val="1"/>
          <w:sz w:val="32"/>
          <w:szCs w:val="32"/>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jc w:val="center"/>
        <w:rPr>
          <w:sz w:val="24"/>
          <w:szCs w:val="24"/>
        </w:rPr>
      </w:pPr>
      <w:r w:rsidDel="00000000" w:rsidR="00000000" w:rsidRPr="00000000">
        <w:rPr>
          <w:rtl w:val="0"/>
        </w:rPr>
      </w:r>
    </w:p>
    <w:p w:rsidR="00000000" w:rsidDel="00000000" w:rsidP="00000000" w:rsidRDefault="00000000" w:rsidRPr="00000000" w14:paraId="00000020">
      <w:pPr>
        <w:jc w:val="right"/>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jc w:val="center"/>
        <w:rPr>
          <w:sz w:val="24"/>
          <w:szCs w:val="24"/>
        </w:rPr>
      </w:pPr>
      <w:r w:rsidDel="00000000" w:rsidR="00000000" w:rsidRPr="00000000">
        <w:rPr>
          <w:rtl w:val="0"/>
        </w:rPr>
      </w:r>
    </w:p>
    <w:p w:rsidR="00000000" w:rsidDel="00000000" w:rsidP="00000000" w:rsidRDefault="00000000" w:rsidRPr="00000000" w14:paraId="0000002D">
      <w:pPr>
        <w:jc w:val="center"/>
        <w:rPr>
          <w:sz w:val="24"/>
          <w:szCs w:val="24"/>
        </w:rPr>
      </w:pPr>
      <w:r w:rsidDel="00000000" w:rsidR="00000000" w:rsidRPr="00000000">
        <w:rPr>
          <w:rtl w:val="0"/>
        </w:rPr>
      </w:r>
    </w:p>
    <w:p w:rsidR="00000000" w:rsidDel="00000000" w:rsidP="00000000" w:rsidRDefault="00000000" w:rsidRPr="00000000" w14:paraId="0000002E">
      <w:pPr>
        <w:jc w:val="center"/>
        <w:rPr>
          <w:sz w:val="24"/>
          <w:szCs w:val="24"/>
        </w:rPr>
      </w:pPr>
      <w:r w:rsidDel="00000000" w:rsidR="00000000" w:rsidRPr="00000000">
        <w:rPr>
          <w:sz w:val="24"/>
          <w:szCs w:val="24"/>
          <w:rtl w:val="0"/>
        </w:rPr>
        <w:t xml:space="preserve">Gama-DF</w:t>
      </w:r>
    </w:p>
    <w:p w:rsidR="00000000" w:rsidDel="00000000" w:rsidP="00000000" w:rsidRDefault="00000000" w:rsidRPr="00000000" w14:paraId="0000002F">
      <w:pPr>
        <w:jc w:val="center"/>
        <w:rPr>
          <w:color w:val="ff0000"/>
          <w:sz w:val="24"/>
          <w:szCs w:val="24"/>
        </w:rPr>
      </w:pPr>
      <w:r w:rsidDel="00000000" w:rsidR="00000000" w:rsidRPr="00000000">
        <w:rPr>
          <w:color w:val="ff0000"/>
          <w:sz w:val="24"/>
          <w:szCs w:val="24"/>
          <w:rtl w:val="0"/>
        </w:rPr>
        <w:t xml:space="preserve">Ano</w:t>
      </w:r>
    </w:p>
    <w:p w:rsidR="00000000" w:rsidDel="00000000" w:rsidP="00000000" w:rsidRDefault="00000000" w:rsidRPr="00000000" w14:paraId="00000030">
      <w:pPr>
        <w:jc w:val="center"/>
        <w:rPr>
          <w:sz w:val="24"/>
          <w:szCs w:val="24"/>
        </w:rPr>
      </w:pPr>
      <w:r w:rsidDel="00000000" w:rsidR="00000000" w:rsidRPr="00000000">
        <w:rPr>
          <w:rtl w:val="0"/>
        </w:rPr>
      </w:r>
    </w:p>
    <w:p w:rsidR="00000000" w:rsidDel="00000000" w:rsidP="00000000" w:rsidRDefault="00000000" w:rsidRPr="00000000" w14:paraId="00000031">
      <w:pPr>
        <w:jc w:val="center"/>
        <w:rPr>
          <w:sz w:val="32"/>
          <w:szCs w:val="32"/>
        </w:rPr>
      </w:pPr>
      <w:r w:rsidDel="00000000" w:rsidR="00000000" w:rsidRPr="00000000">
        <w:rPr>
          <w:b w:val="1"/>
          <w:sz w:val="32"/>
          <w:szCs w:val="32"/>
          <w:rtl w:val="0"/>
        </w:rPr>
        <w:t xml:space="preserve">Título: </w:t>
      </w:r>
      <w:r w:rsidDel="00000000" w:rsidR="00000000" w:rsidRPr="00000000">
        <w:rPr>
          <w:sz w:val="32"/>
          <w:szCs w:val="32"/>
          <w:rtl w:val="0"/>
        </w:rPr>
        <w:t xml:space="preserve">subtítulo</w:t>
      </w:r>
      <w:r w:rsidDel="00000000" w:rsidR="00000000" w:rsidRPr="00000000">
        <w:rPr>
          <w:rtl w:val="0"/>
        </w:rPr>
      </w:r>
    </w:p>
    <w:p w:rsidR="00000000" w:rsidDel="00000000" w:rsidP="00000000" w:rsidRDefault="00000000" w:rsidRPr="00000000" w14:paraId="00000032">
      <w:pPr>
        <w:spacing w:line="360" w:lineRule="auto"/>
        <w:jc w:val="center"/>
        <w:rPr>
          <w:b w:val="1"/>
          <w:sz w:val="32"/>
          <w:szCs w:val="32"/>
        </w:rPr>
      </w:pPr>
      <w:r w:rsidDel="00000000" w:rsidR="00000000" w:rsidRPr="00000000">
        <w:rPr>
          <w:b w:val="1"/>
          <w:sz w:val="32"/>
          <w:szCs w:val="32"/>
          <w:rtl w:val="0"/>
        </w:rPr>
        <w:t xml:space="preserve"> </w:t>
      </w:r>
    </w:p>
    <w:p w:rsidR="00000000" w:rsidDel="00000000" w:rsidP="00000000" w:rsidRDefault="00000000" w:rsidRPr="00000000" w14:paraId="00000033">
      <w:pPr>
        <w:jc w:val="right"/>
        <w:rPr>
          <w:sz w:val="24"/>
          <w:szCs w:val="24"/>
        </w:rPr>
      </w:pPr>
      <w:r w:rsidDel="00000000" w:rsidR="00000000" w:rsidRPr="00000000">
        <w:rPr>
          <w:sz w:val="24"/>
          <w:szCs w:val="24"/>
          <w:rtl w:val="0"/>
        </w:rPr>
        <w:t xml:space="preserve">Nome Completo do Autor</w:t>
      </w:r>
      <w:r w:rsidDel="00000000" w:rsidR="00000000" w:rsidRPr="00000000">
        <w:rPr>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34">
      <w:pPr>
        <w:jc w:val="right"/>
        <w:rPr>
          <w:sz w:val="24"/>
          <w:szCs w:val="24"/>
        </w:rPr>
      </w:pPr>
      <w:r w:rsidDel="00000000" w:rsidR="00000000" w:rsidRPr="00000000">
        <w:rPr>
          <w:sz w:val="24"/>
          <w:szCs w:val="24"/>
          <w:rtl w:val="0"/>
        </w:rPr>
        <w:t xml:space="preserve">Nome Completo do Autor</w:t>
      </w:r>
      <w:r w:rsidDel="00000000" w:rsidR="00000000" w:rsidRPr="00000000">
        <w:rPr>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35">
      <w:pPr>
        <w:jc w:val="right"/>
        <w:rPr>
          <w:b w:val="1"/>
          <w:sz w:val="24"/>
          <w:szCs w:val="24"/>
        </w:rPr>
      </w:pPr>
      <w:r w:rsidDel="00000000" w:rsidR="00000000" w:rsidRPr="00000000">
        <w:rPr>
          <w:sz w:val="24"/>
          <w:szCs w:val="24"/>
          <w:rtl w:val="0"/>
        </w:rPr>
        <w:t xml:space="preserve">Nome Completo do Autor</w:t>
      </w:r>
      <w:r w:rsidDel="00000000" w:rsidR="00000000" w:rsidRPr="00000000">
        <w:rPr>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jc w:val="both"/>
        <w:rPr>
          <w:color w:val="000000"/>
          <w:sz w:val="24"/>
          <w:szCs w:val="24"/>
        </w:rPr>
      </w:pPr>
      <w:bookmarkStart w:colFirst="0" w:colLast="0" w:name="_heading=h.gjdgxs" w:id="0"/>
      <w:bookmarkEnd w:id="0"/>
      <w:r w:rsidDel="00000000" w:rsidR="00000000" w:rsidRPr="00000000">
        <w:rPr>
          <w:b w:val="1"/>
          <w:sz w:val="24"/>
          <w:szCs w:val="24"/>
          <w:rtl w:val="0"/>
        </w:rPr>
        <w:t xml:space="preserve">Introdução: </w:t>
      </w:r>
      <w:r w:rsidDel="00000000" w:rsidR="00000000" w:rsidRPr="00000000">
        <w:rPr>
          <w:sz w:val="24"/>
          <w:szCs w:val="24"/>
          <w:rtl w:val="0"/>
        </w:rPr>
        <w:t xml:space="preserve">Este documento apresenta o modelo de formatação a ser utilizado no resumo expandido. </w:t>
      </w:r>
      <w:r w:rsidDel="00000000" w:rsidR="00000000" w:rsidRPr="00000000">
        <w:rPr>
          <w:color w:val="000000"/>
          <w:sz w:val="24"/>
          <w:szCs w:val="24"/>
          <w:rtl w:val="0"/>
        </w:rPr>
        <w:t xml:space="preserve">O trabalho deve apresentar Introdução, Metodologia, Resultados, Considerações finais, Palavras-Chave e Referências.</w:t>
      </w:r>
      <w:r w:rsidDel="00000000" w:rsidR="00000000" w:rsidRPr="00000000">
        <w:rPr>
          <w:sz w:val="24"/>
          <w:szCs w:val="24"/>
          <w:rtl w:val="0"/>
        </w:rPr>
        <w:t xml:space="preserve"> Ele deve conter entre 1000 e 1500 palavras; tipo de fonte Times New Roman, tamanho 12, espaçamento simples, alinhamento do texto justificado, com exceção das referências que são alinhadas à esquerda. </w:t>
      </w:r>
      <w:r w:rsidDel="00000000" w:rsidR="00000000" w:rsidRPr="00000000">
        <w:rPr>
          <w:color w:val="000000"/>
          <w:sz w:val="24"/>
          <w:szCs w:val="24"/>
          <w:rtl w:val="0"/>
        </w:rPr>
        <w:t xml:space="preserve">Na Introdução</w:t>
      </w:r>
      <w:r w:rsidDel="00000000" w:rsidR="00000000" w:rsidRPr="00000000">
        <w:rPr>
          <w:sz w:val="24"/>
          <w:szCs w:val="24"/>
          <w:rtl w:val="0"/>
        </w:rPr>
        <w:t xml:space="preserve">,</w:t>
      </w:r>
      <w:r w:rsidDel="00000000" w:rsidR="00000000" w:rsidRPr="00000000">
        <w:rPr>
          <w:color w:val="000000"/>
          <w:sz w:val="24"/>
          <w:szCs w:val="24"/>
          <w:rtl w:val="0"/>
        </w:rPr>
        <w:t xml:space="preserve"> você deve expor o tema principal do trabalho, de forma clara e sucinta, com a justificativa do problema e objetivos: geral e específicos.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8">
      <w:pPr>
        <w:jc w:val="both"/>
        <w:rPr>
          <w:sz w:val="24"/>
          <w:szCs w:val="24"/>
        </w:rPr>
      </w:pPr>
      <w:r w:rsidDel="00000000" w:rsidR="00000000" w:rsidRPr="00000000">
        <w:rPr>
          <w:rtl w:val="0"/>
        </w:rPr>
      </w:r>
    </w:p>
    <w:p w:rsidR="00000000" w:rsidDel="00000000" w:rsidP="00000000" w:rsidRDefault="00000000" w:rsidRPr="00000000" w14:paraId="00000039">
      <w:pPr>
        <w:jc w:val="both"/>
        <w:rPr>
          <w:b w:val="1"/>
          <w:sz w:val="24"/>
          <w:szCs w:val="24"/>
        </w:rPr>
      </w:pPr>
      <w:r w:rsidDel="00000000" w:rsidR="00000000" w:rsidRPr="00000000">
        <w:rPr>
          <w:b w:val="1"/>
          <w:sz w:val="24"/>
          <w:szCs w:val="24"/>
          <w:rtl w:val="0"/>
        </w:rPr>
        <w:t xml:space="preserve">Metodologia: </w:t>
      </w:r>
      <w:r w:rsidDel="00000000" w:rsidR="00000000" w:rsidRPr="00000000">
        <w:rPr>
          <w:sz w:val="24"/>
          <w:szCs w:val="24"/>
          <w:rtl w:val="0"/>
        </w:rPr>
        <w:t xml:space="preserve">D</w:t>
      </w:r>
      <w:r w:rsidDel="00000000" w:rsidR="00000000" w:rsidRPr="00000000">
        <w:rPr>
          <w:color w:val="000000"/>
          <w:sz w:val="24"/>
          <w:szCs w:val="24"/>
          <w:rtl w:val="0"/>
        </w:rPr>
        <w:t xml:space="preserve">escrever, com clareza e objetividade, os métodos e procedimentos utilizados no desenvolvimento do trabalho</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3A">
      <w:pPr>
        <w:jc w:val="both"/>
        <w:rPr>
          <w:sz w:val="24"/>
          <w:szCs w:val="24"/>
        </w:rPr>
      </w:pPr>
      <w:r w:rsidDel="00000000" w:rsidR="00000000" w:rsidRPr="00000000">
        <w:rPr>
          <w:rtl w:val="0"/>
        </w:rPr>
      </w:r>
    </w:p>
    <w:p w:rsidR="00000000" w:rsidDel="00000000" w:rsidP="00000000" w:rsidRDefault="00000000" w:rsidRPr="00000000" w14:paraId="0000003B">
      <w:pPr>
        <w:jc w:val="both"/>
        <w:rPr>
          <w:sz w:val="24"/>
          <w:szCs w:val="24"/>
        </w:rPr>
      </w:pPr>
      <w:r w:rsidDel="00000000" w:rsidR="00000000" w:rsidRPr="00000000">
        <w:rPr>
          <w:b w:val="1"/>
          <w:sz w:val="24"/>
          <w:szCs w:val="24"/>
          <w:rtl w:val="0"/>
        </w:rPr>
        <w:t xml:space="preserve">Resultados e Discussão: </w:t>
      </w:r>
      <w:r w:rsidDel="00000000" w:rsidR="00000000" w:rsidRPr="00000000">
        <w:rPr>
          <w:sz w:val="24"/>
          <w:szCs w:val="24"/>
          <w:rtl w:val="0"/>
        </w:rPr>
        <w:t xml:space="preserve">Com base na moldura conceitual sobre o assunto abordado no trabalho de pesquisa ou extensionista, evidencie a análise e a discussão dos dados obtidos. Podem ser utilizados recursos ilustrativos, como figuras e tabelas, acompanhados de análise, indicando sua relevância, vantagens e possíveis limitações. </w:t>
      </w:r>
    </w:p>
    <w:p w:rsidR="00000000" w:rsidDel="00000000" w:rsidP="00000000" w:rsidRDefault="00000000" w:rsidRPr="00000000" w14:paraId="0000003C">
      <w:pPr>
        <w:jc w:val="both"/>
        <w:rPr>
          <w:sz w:val="24"/>
          <w:szCs w:val="24"/>
        </w:rPr>
      </w:pPr>
      <w:r w:rsidDel="00000000" w:rsidR="00000000" w:rsidRPr="00000000">
        <w:rPr>
          <w:rtl w:val="0"/>
        </w:rPr>
      </w:r>
    </w:p>
    <w:p w:rsidR="00000000" w:rsidDel="00000000" w:rsidP="00000000" w:rsidRDefault="00000000" w:rsidRPr="00000000" w14:paraId="0000003D">
      <w:pPr>
        <w:jc w:val="both"/>
        <w:rPr>
          <w:b w:val="1"/>
          <w:sz w:val="24"/>
          <w:szCs w:val="24"/>
        </w:rPr>
      </w:pPr>
      <w:r w:rsidDel="00000000" w:rsidR="00000000" w:rsidRPr="00000000">
        <w:rPr>
          <w:b w:val="1"/>
          <w:sz w:val="24"/>
          <w:szCs w:val="24"/>
          <w:rtl w:val="0"/>
        </w:rPr>
        <w:t xml:space="preserve">Considerações Finais:</w:t>
      </w:r>
      <w:r w:rsidDel="00000000" w:rsidR="00000000" w:rsidRPr="00000000">
        <w:rPr>
          <w:rtl w:val="0"/>
        </w:rPr>
        <w:t xml:space="preserve"> </w:t>
      </w:r>
      <w:r w:rsidDel="00000000" w:rsidR="00000000" w:rsidRPr="00000000">
        <w:rPr>
          <w:sz w:val="24"/>
          <w:szCs w:val="24"/>
          <w:rtl w:val="0"/>
        </w:rPr>
        <w:t xml:space="preserve">C</w:t>
      </w:r>
      <w:r w:rsidDel="00000000" w:rsidR="00000000" w:rsidRPr="00000000">
        <w:rPr>
          <w:color w:val="000000"/>
          <w:sz w:val="24"/>
          <w:szCs w:val="24"/>
          <w:rtl w:val="0"/>
        </w:rPr>
        <w:t xml:space="preserve">omparar os objetivos com os resultados obtidos, com os comentários acerca da sua compatibilidade ou não.</w:t>
      </w:r>
      <w:r w:rsidDel="00000000" w:rsidR="00000000" w:rsidRPr="00000000">
        <w:rPr>
          <w:sz w:val="24"/>
          <w:szCs w:val="24"/>
          <w:rtl w:val="0"/>
        </w:rPr>
        <w:t xml:space="preserve"> As Palavras-chave são palavras ou expressões principais que retratam o tema do trabalho, preferencialmente que não constem do título do trabalho.</w:t>
      </w:r>
      <w:r w:rsidDel="00000000" w:rsidR="00000000" w:rsidRPr="00000000">
        <w:rPr>
          <w:rtl w:val="0"/>
        </w:rPr>
      </w:r>
    </w:p>
    <w:p w:rsidR="00000000" w:rsidDel="00000000" w:rsidP="00000000" w:rsidRDefault="00000000" w:rsidRPr="00000000" w14:paraId="0000003E">
      <w:pPr>
        <w:jc w:val="both"/>
        <w:rPr>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termo; 2° termo; 3° termo. </w:t>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jc w:val="center"/>
        <w:rPr>
          <w:b w:val="1"/>
          <w:sz w:val="24"/>
          <w:szCs w:val="24"/>
        </w:rPr>
      </w:pPr>
      <w:r w:rsidDel="00000000" w:rsidR="00000000" w:rsidRPr="00000000">
        <w:rPr>
          <w:b w:val="1"/>
          <w:sz w:val="24"/>
          <w:szCs w:val="24"/>
          <w:rtl w:val="0"/>
        </w:rPr>
        <w:t xml:space="preserve">REFERÊNCIAS</w:t>
      </w:r>
    </w:p>
    <w:p w:rsidR="00000000" w:rsidDel="00000000" w:rsidP="00000000" w:rsidRDefault="00000000" w:rsidRPr="00000000" w14:paraId="00000042">
      <w:pPr>
        <w:jc w:val="center"/>
        <w:rPr>
          <w:b w:val="1"/>
          <w:color w:val="ff0000"/>
          <w:sz w:val="24"/>
          <w:szCs w:val="24"/>
        </w:rPr>
      </w:pPr>
      <w:r w:rsidDel="00000000" w:rsidR="00000000" w:rsidRPr="00000000">
        <w:rPr>
          <w:color w:val="ff0000"/>
          <w:sz w:val="24"/>
          <w:szCs w:val="24"/>
          <w:rtl w:val="0"/>
        </w:rPr>
        <w:t xml:space="preserve">(Inserir as referências dos documentos consultados de acordo com a ABNT, NBR 6023:2018, fonte Times New Roman ou Arial, tamanho 12, espaçamento simples, alinhamento do texto das referências que são alinhadas à esquerda)</w:t>
      </w:r>
      <w:r w:rsidDel="00000000" w:rsidR="00000000" w:rsidRPr="00000000">
        <w:rPr>
          <w:rtl w:val="0"/>
        </w:rPr>
      </w:r>
    </w:p>
    <w:p w:rsidR="00000000" w:rsidDel="00000000" w:rsidP="00000000" w:rsidRDefault="00000000" w:rsidRPr="00000000" w14:paraId="00000043">
      <w:pPr>
        <w:rPr>
          <w:b w:val="1"/>
          <w:sz w:val="24"/>
          <w:szCs w:val="24"/>
        </w:rPr>
      </w:pPr>
      <w:r w:rsidDel="00000000" w:rsidR="00000000" w:rsidRPr="00000000">
        <w:rPr>
          <w:rtl w:val="0"/>
        </w:rPr>
      </w:r>
    </w:p>
    <w:p w:rsidR="00000000" w:rsidDel="00000000" w:rsidP="00000000" w:rsidRDefault="00000000" w:rsidRPr="00000000" w14:paraId="00000044">
      <w:pPr>
        <w:rPr>
          <w:b w:val="1"/>
          <w:color w:val="000000"/>
          <w:sz w:val="24"/>
          <w:szCs w:val="24"/>
          <w:highlight w:val="white"/>
        </w:rPr>
      </w:pPr>
      <w:r w:rsidDel="00000000" w:rsidR="00000000" w:rsidRPr="00000000">
        <w:rPr>
          <w:b w:val="1"/>
          <w:color w:val="ff0000"/>
          <w:sz w:val="24"/>
          <w:szCs w:val="24"/>
          <w:highlight w:val="white"/>
          <w:rtl w:val="0"/>
        </w:rPr>
        <w:t xml:space="preserve">Livro:</w:t>
      </w:r>
      <w:r w:rsidDel="00000000" w:rsidR="00000000" w:rsidRPr="00000000">
        <w:rPr>
          <w:rtl w:val="0"/>
        </w:rPr>
      </w:r>
    </w:p>
    <w:p w:rsidR="00000000" w:rsidDel="00000000" w:rsidP="00000000" w:rsidRDefault="00000000" w:rsidRPr="00000000" w14:paraId="00000045">
      <w:pPr>
        <w:rPr>
          <w:b w:val="1"/>
          <w:sz w:val="24"/>
          <w:szCs w:val="24"/>
        </w:rPr>
      </w:pPr>
      <w:r w:rsidDel="00000000" w:rsidR="00000000" w:rsidRPr="00000000">
        <w:rPr>
          <w:color w:val="000000"/>
          <w:sz w:val="24"/>
          <w:szCs w:val="24"/>
          <w:highlight w:val="white"/>
          <w:rtl w:val="0"/>
        </w:rPr>
        <w:t xml:space="preserve">MARCONI, M. A.; LAKATOS, E. M. </w:t>
      </w:r>
      <w:r w:rsidDel="00000000" w:rsidR="00000000" w:rsidRPr="00000000">
        <w:rPr>
          <w:b w:val="1"/>
          <w:color w:val="000000"/>
          <w:sz w:val="24"/>
          <w:szCs w:val="24"/>
          <w:highlight w:val="white"/>
          <w:rtl w:val="0"/>
        </w:rPr>
        <w:t xml:space="preserve">Metodologia do trabalho científico:</w:t>
      </w:r>
      <w:r w:rsidDel="00000000" w:rsidR="00000000" w:rsidRPr="00000000">
        <w:rPr>
          <w:color w:val="000000"/>
          <w:sz w:val="24"/>
          <w:szCs w:val="24"/>
          <w:highlight w:val="white"/>
          <w:rtl w:val="0"/>
        </w:rPr>
        <w:t xml:space="preserve"> projetos de pesquisa, pesquisa bibliográfica, tese de doutorado, dissertações de mestrado, trabalhos de conclusão de curso. 9. ed. São Paulo: Atlas, 2021. </w:t>
      </w:r>
      <w:r w:rsidDel="00000000" w:rsidR="00000000" w:rsidRPr="00000000">
        <w:rPr>
          <w:i w:val="1"/>
          <w:color w:val="000000"/>
          <w:sz w:val="24"/>
          <w:szCs w:val="24"/>
          <w:highlight w:val="white"/>
          <w:rtl w:val="0"/>
        </w:rPr>
        <w:t xml:space="preserve">E-book</w:t>
      </w:r>
      <w:r w:rsidDel="00000000" w:rsidR="00000000" w:rsidRPr="00000000">
        <w:rPr>
          <w:color w:val="000000"/>
          <w:sz w:val="24"/>
          <w:szCs w:val="24"/>
          <w:highlight w:val="white"/>
          <w:rtl w:val="0"/>
        </w:rPr>
        <w:t xml:space="preserve">.</w:t>
      </w:r>
      <w:r w:rsidDel="00000000" w:rsidR="00000000" w:rsidRPr="00000000">
        <w:rPr>
          <w:rtl w:val="0"/>
        </w:rPr>
      </w:r>
    </w:p>
    <w:p w:rsidR="00000000" w:rsidDel="00000000" w:rsidP="00000000" w:rsidRDefault="00000000" w:rsidRPr="00000000" w14:paraId="00000046">
      <w:pPr>
        <w:tabs>
          <w:tab w:val="left" w:leader="none" w:pos="210"/>
        </w:tabs>
        <w:rPr>
          <w:b w:val="1"/>
          <w:sz w:val="24"/>
          <w:szCs w:val="24"/>
        </w:rPr>
      </w:pPr>
      <w:r w:rsidDel="00000000" w:rsidR="00000000" w:rsidRPr="00000000">
        <w:rPr>
          <w:rtl w:val="0"/>
        </w:rPr>
      </w:r>
    </w:p>
    <w:p w:rsidR="00000000" w:rsidDel="00000000" w:rsidP="00000000" w:rsidRDefault="00000000" w:rsidRPr="00000000" w14:paraId="00000047">
      <w:pPr>
        <w:tabs>
          <w:tab w:val="left" w:leader="none" w:pos="210"/>
        </w:tabs>
        <w:rPr>
          <w:b w:val="1"/>
          <w:sz w:val="24"/>
          <w:szCs w:val="24"/>
        </w:rPr>
      </w:pPr>
      <w:r w:rsidDel="00000000" w:rsidR="00000000" w:rsidRPr="00000000">
        <w:rPr>
          <w:b w:val="1"/>
          <w:color w:val="ff0000"/>
          <w:sz w:val="24"/>
          <w:szCs w:val="24"/>
          <w:rtl w:val="0"/>
        </w:rPr>
        <w:t xml:space="preserve">Artigo:</w:t>
      </w:r>
      <w:r w:rsidDel="00000000" w:rsidR="00000000" w:rsidRPr="00000000">
        <w:rPr>
          <w:b w:val="1"/>
          <w:sz w:val="24"/>
          <w:szCs w:val="24"/>
          <w:rtl w:val="0"/>
        </w:rPr>
        <w:tab/>
      </w:r>
    </w:p>
    <w:p w:rsidR="00000000" w:rsidDel="00000000" w:rsidP="00000000" w:rsidRDefault="00000000" w:rsidRPr="00000000" w14:paraId="00000048">
      <w:pPr>
        <w:shd w:fill="ffffff" w:val="clear"/>
        <w:rPr>
          <w:color w:val="222222"/>
          <w:sz w:val="24"/>
          <w:szCs w:val="24"/>
        </w:rPr>
      </w:pPr>
      <w:r w:rsidDel="00000000" w:rsidR="00000000" w:rsidRPr="00000000">
        <w:rPr>
          <w:color w:val="000000"/>
          <w:sz w:val="24"/>
          <w:szCs w:val="24"/>
          <w:rtl w:val="0"/>
        </w:rPr>
        <w:t xml:space="preserve">VERMELHO, S. C. Refletindo sobre as redes sociais digitais. </w:t>
      </w:r>
      <w:r w:rsidDel="00000000" w:rsidR="00000000" w:rsidRPr="00000000">
        <w:rPr>
          <w:rtl w:val="0"/>
        </w:rPr>
      </w:r>
    </w:p>
    <w:p w:rsidR="00000000" w:rsidDel="00000000" w:rsidP="00000000" w:rsidRDefault="00000000" w:rsidRPr="00000000" w14:paraId="00000049">
      <w:pPr>
        <w:rPr>
          <w:color w:val="000000"/>
          <w:sz w:val="24"/>
          <w:szCs w:val="24"/>
          <w:highlight w:val="white"/>
        </w:rPr>
      </w:pPr>
      <w:r w:rsidDel="00000000" w:rsidR="00000000" w:rsidRPr="00000000">
        <w:rPr>
          <w:b w:val="1"/>
          <w:color w:val="000000"/>
          <w:sz w:val="24"/>
          <w:szCs w:val="24"/>
          <w:highlight w:val="white"/>
          <w:rtl w:val="0"/>
        </w:rPr>
        <w:t xml:space="preserve">Educ. Soc., </w:t>
      </w:r>
      <w:r w:rsidDel="00000000" w:rsidR="00000000" w:rsidRPr="00000000">
        <w:rPr>
          <w:color w:val="000000"/>
          <w:sz w:val="24"/>
          <w:szCs w:val="24"/>
          <w:highlight w:val="white"/>
          <w:rtl w:val="0"/>
        </w:rPr>
        <w:t xml:space="preserve">Campinas, v. 35, n. 126, p. 179-196, jan.-mar. 2014. Disponível em: https://www.scielo.br/j/es/a/4JR3vpJqszLSgCZGVr88rYf/?lang=pt&amp;format=pdf. Acesso em: 08 jun. 2021.</w:t>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b w:val="1"/>
          <w:sz w:val="24"/>
          <w:szCs w:val="24"/>
        </w:rPr>
      </w:pPr>
      <w:r w:rsidDel="00000000" w:rsidR="00000000" w:rsidRPr="00000000">
        <w:rPr>
          <w:b w:val="1"/>
          <w:color w:val="ff0000"/>
          <w:sz w:val="24"/>
          <w:szCs w:val="24"/>
          <w:rtl w:val="0"/>
        </w:rPr>
        <w:t xml:space="preserve">Lei:</w:t>
      </w: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sz w:val="24"/>
          <w:szCs w:val="24"/>
          <w:rtl w:val="0"/>
        </w:rPr>
        <w:t xml:space="preserve">BRASIL</w:t>
      </w:r>
      <w:r w:rsidDel="00000000" w:rsidR="00000000" w:rsidRPr="00000000">
        <w:rPr>
          <w:b w:val="1"/>
          <w:sz w:val="24"/>
          <w:szCs w:val="24"/>
          <w:rtl w:val="0"/>
        </w:rPr>
        <w:t xml:space="preserve">. Lei n° 13.715, de 24 de setembro de 2018</w:t>
      </w:r>
      <w:r w:rsidDel="00000000" w:rsidR="00000000" w:rsidRPr="00000000">
        <w:rPr>
          <w:sz w:val="24"/>
          <w:szCs w:val="24"/>
          <w:rtl w:val="0"/>
        </w:rPr>
        <w:t xml:space="preserve">. Altera o Decreto-Lei nº 2.848, de 7 de dezembro de 1940 (Código Penal), a Lei nº 8.069, de 13 de julho de 1990 (Estatuto da Criança e do Adolescente), e a Lei nº 10.406, de 10 de janeiro de 2002 (Código Civil), para dispor sobre hipóteses de perda do poder familiar pelo autor de determinados crimes contra outrem igualmente titular do mesmo poder familiar ou contra filho, filha ou outro descendente. Diário Oficial da União: seção 1, Brasília, DF, 25 set. 2018. Disponível em: https://www2.camara.leg.br/legin/fed/lei/2018/lei-13715-24-setembro-2018-787189-publicacaooriginal-156469-pl.html. Acesso em: 30 jun. 2021.</w:t>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b w:val="1"/>
          <w:sz w:val="24"/>
          <w:szCs w:val="24"/>
        </w:rPr>
      </w:pPr>
      <w:r w:rsidDel="00000000" w:rsidR="00000000" w:rsidRPr="00000000">
        <w:rPr>
          <w:b w:val="1"/>
          <w:color w:val="ff0000"/>
          <w:sz w:val="24"/>
          <w:szCs w:val="24"/>
          <w:rtl w:val="0"/>
        </w:rPr>
        <w:t xml:space="preserve">Constituição:</w:t>
      </w: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sz w:val="24"/>
          <w:szCs w:val="24"/>
          <w:rtl w:val="0"/>
        </w:rPr>
        <w:t xml:space="preserve">BRASIL. [Constituição (1988)]. </w:t>
      </w:r>
      <w:r w:rsidDel="00000000" w:rsidR="00000000" w:rsidRPr="00000000">
        <w:rPr>
          <w:b w:val="1"/>
          <w:sz w:val="24"/>
          <w:szCs w:val="24"/>
          <w:rtl w:val="0"/>
        </w:rPr>
        <w:t xml:space="preserve">Constituição da República Federativa do Brasil</w:t>
      </w:r>
      <w:r w:rsidDel="00000000" w:rsidR="00000000" w:rsidRPr="00000000">
        <w:rPr>
          <w:sz w:val="24"/>
          <w:szCs w:val="24"/>
          <w:rtl w:val="0"/>
        </w:rPr>
        <w:t xml:space="preserve">. Brasília: Presidência da República, 1988. Disponível em: http://www.planalto.gov.br/ccivil_03/constituicao/constituicao.htm. Acesso em: 30 jun. 2021.</w:t>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b w:val="1"/>
          <w:sz w:val="24"/>
          <w:szCs w:val="24"/>
        </w:rPr>
      </w:pPr>
      <w:r w:rsidDel="00000000" w:rsidR="00000000" w:rsidRPr="00000000">
        <w:rPr>
          <w:b w:val="1"/>
          <w:color w:val="ff0000"/>
          <w:sz w:val="24"/>
          <w:szCs w:val="24"/>
          <w:rtl w:val="0"/>
        </w:rPr>
        <w:t xml:space="preserve">Site/Blog:</w:t>
      </w: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sz w:val="24"/>
          <w:szCs w:val="24"/>
          <w:rtl w:val="0"/>
        </w:rPr>
        <w:t xml:space="preserve">NAÇÕES UNIDAS BRASIL. </w:t>
      </w:r>
      <w:r w:rsidDel="00000000" w:rsidR="00000000" w:rsidRPr="00000000">
        <w:rPr>
          <w:b w:val="1"/>
          <w:sz w:val="24"/>
          <w:szCs w:val="24"/>
          <w:rtl w:val="0"/>
        </w:rPr>
        <w:t xml:space="preserve">Os objetivos de desenvolvimento sustentável no Brasil</w:t>
      </w:r>
      <w:r w:rsidDel="00000000" w:rsidR="00000000" w:rsidRPr="00000000">
        <w:rPr>
          <w:sz w:val="24"/>
          <w:szCs w:val="24"/>
          <w:rtl w:val="0"/>
        </w:rPr>
        <w:t xml:space="preserve">. 2021. Disponível em: https://brasil.un.org/pt-br. Acesso em: 17 jul. 2021.</w:t>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sz w:val="24"/>
          <w:szCs w:val="24"/>
          <w:rtl w:val="0"/>
        </w:rPr>
        <w:t xml:space="preserve">G1. </w:t>
      </w:r>
      <w:r w:rsidDel="00000000" w:rsidR="00000000" w:rsidRPr="00000000">
        <w:rPr>
          <w:b w:val="1"/>
          <w:sz w:val="24"/>
          <w:szCs w:val="24"/>
          <w:rtl w:val="0"/>
        </w:rPr>
        <w:t xml:space="preserve">Fogo na cinemateca</w:t>
      </w:r>
      <w:r w:rsidDel="00000000" w:rsidR="00000000" w:rsidRPr="00000000">
        <w:rPr>
          <w:sz w:val="24"/>
          <w:szCs w:val="24"/>
          <w:rtl w:val="0"/>
        </w:rPr>
        <w:t xml:space="preserve">: galpão tinha acervo de Glauber Rocha, equipamentos antigo e documentos sobre a história do cinema no Brasil. Disponível em: https://g1.globo.com/sp/sao-paulo/noticia/2021/07/30/fogo-na-cinemateca-galpao-tinha-acervo-de-glauber-rocha-equipamentos-antigos-e-documentos-sobre-a-historia-do-cinema-no-brasil.ghtml. Acesso em: 17 jul. 2021.</w:t>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rPr>
          <w:b w:val="1"/>
          <w:sz w:val="24"/>
          <w:szCs w:val="24"/>
        </w:rPr>
      </w:pPr>
      <w:r w:rsidDel="00000000" w:rsidR="00000000" w:rsidRPr="00000000">
        <w:rPr>
          <w:b w:val="1"/>
          <w:color w:val="ff0000"/>
          <w:sz w:val="24"/>
          <w:szCs w:val="24"/>
          <w:rtl w:val="0"/>
        </w:rPr>
        <w:t xml:space="preserve">Anais:</w:t>
      </w: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color w:val="222222"/>
          <w:sz w:val="24"/>
          <w:szCs w:val="24"/>
          <w:highlight w:val="white"/>
          <w:rtl w:val="0"/>
        </w:rPr>
        <w:t xml:space="preserve">SILVA, Vladimir; SILVA, Kebson; FRANÇA, Rozelma. Pensamento computacional na formação de professores: experiências e desafios encontrados no ensino da computação em escolas públicas. In: XXIII WORKSHOP DE INFORMÁTICA NA ESCOLA, 2017, Recife. </w:t>
      </w:r>
      <w:r w:rsidDel="00000000" w:rsidR="00000000" w:rsidRPr="00000000">
        <w:rPr>
          <w:b w:val="1"/>
          <w:color w:val="222222"/>
          <w:sz w:val="24"/>
          <w:szCs w:val="24"/>
          <w:highlight w:val="white"/>
          <w:rtl w:val="0"/>
        </w:rPr>
        <w:t xml:space="preserve">Anais</w:t>
      </w:r>
      <w:r w:rsidDel="00000000" w:rsidR="00000000" w:rsidRPr="00000000">
        <w:rPr>
          <w:color w:val="222222"/>
          <w:sz w:val="24"/>
          <w:szCs w:val="24"/>
          <w:highlight w:val="white"/>
          <w:rtl w:val="0"/>
        </w:rPr>
        <w:t xml:space="preserve"> [...]. Recife: Universidade, 2017. p. 805-814. Disponível em: link. Acesso em: 00 out 2024.</w:t>
      </w: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b w:val="1"/>
          <w:color w:val="ff0000"/>
          <w:sz w:val="24"/>
          <w:szCs w:val="24"/>
        </w:rPr>
      </w:pPr>
      <w:r w:rsidDel="00000000" w:rsidR="00000000" w:rsidRPr="00000000">
        <w:rPr>
          <w:b w:val="1"/>
          <w:color w:val="ff0000"/>
          <w:sz w:val="24"/>
          <w:szCs w:val="24"/>
          <w:rtl w:val="0"/>
        </w:rPr>
        <w:t xml:space="preserve">Podcast:</w:t>
      </w:r>
    </w:p>
    <w:p w:rsidR="00000000" w:rsidDel="00000000" w:rsidP="00000000" w:rsidRDefault="00000000" w:rsidRPr="00000000" w14:paraId="0000005A">
      <w:pPr>
        <w:shd w:fill="ffffff" w:val="clear"/>
        <w:rPr>
          <w:color w:val="222222"/>
          <w:sz w:val="24"/>
          <w:szCs w:val="24"/>
        </w:rPr>
      </w:pPr>
      <w:r w:rsidDel="00000000" w:rsidR="00000000" w:rsidRPr="00000000">
        <w:rPr>
          <w:b w:val="1"/>
          <w:color w:val="222222"/>
          <w:sz w:val="24"/>
          <w:szCs w:val="24"/>
          <w:rtl w:val="0"/>
        </w:rPr>
        <w:t xml:space="preserve">Referência (entrevistador e entrevistado):</w:t>
      </w:r>
      <w:r w:rsidDel="00000000" w:rsidR="00000000" w:rsidRPr="00000000">
        <w:rPr>
          <w:rtl w:val="0"/>
        </w:rPr>
      </w:r>
    </w:p>
    <w:p w:rsidR="00000000" w:rsidDel="00000000" w:rsidP="00000000" w:rsidRDefault="00000000" w:rsidRPr="00000000" w14:paraId="0000005B">
      <w:pPr>
        <w:shd w:fill="ffffff" w:val="clear"/>
        <w:rPr>
          <w:color w:val="222222"/>
          <w:sz w:val="24"/>
          <w:szCs w:val="24"/>
        </w:rPr>
      </w:pPr>
      <w:r w:rsidDel="00000000" w:rsidR="00000000" w:rsidRPr="00000000">
        <w:rPr>
          <w:color w:val="222222"/>
          <w:sz w:val="24"/>
          <w:szCs w:val="24"/>
          <w:rtl w:val="0"/>
        </w:rPr>
        <w:t xml:space="preserve">O SEGREDO de saber se comunicar. Entrevistado: Phelipe Siani. Entrevistador: Joel Jota. Local: Jota Jota </w:t>
      </w:r>
      <w:r w:rsidDel="00000000" w:rsidR="00000000" w:rsidRPr="00000000">
        <w:rPr>
          <w:i w:val="1"/>
          <w:color w:val="222222"/>
          <w:sz w:val="24"/>
          <w:szCs w:val="24"/>
          <w:rtl w:val="0"/>
        </w:rPr>
        <w:t xml:space="preserve">Podcast,</w:t>
      </w:r>
      <w:r w:rsidDel="00000000" w:rsidR="00000000" w:rsidRPr="00000000">
        <w:rPr>
          <w:color w:val="222222"/>
          <w:sz w:val="24"/>
          <w:szCs w:val="24"/>
          <w:rtl w:val="0"/>
        </w:rPr>
        <w:t xml:space="preserve"> 12 abr. 2022. </w:t>
      </w:r>
      <w:r w:rsidDel="00000000" w:rsidR="00000000" w:rsidRPr="00000000">
        <w:rPr>
          <w:i w:val="1"/>
          <w:color w:val="222222"/>
          <w:sz w:val="24"/>
          <w:szCs w:val="24"/>
          <w:rtl w:val="0"/>
        </w:rPr>
        <w:t xml:space="preserve">Podcast.</w:t>
      </w:r>
      <w:r w:rsidDel="00000000" w:rsidR="00000000" w:rsidRPr="00000000">
        <w:rPr>
          <w:color w:val="222222"/>
          <w:sz w:val="24"/>
          <w:szCs w:val="24"/>
          <w:rtl w:val="0"/>
        </w:rPr>
        <w:t xml:space="preserve"> Disponível em: </w:t>
      </w:r>
      <w:hyperlink r:id="rId10">
        <w:r w:rsidDel="00000000" w:rsidR="00000000" w:rsidRPr="00000000">
          <w:rPr>
            <w:color w:val="1155cc"/>
            <w:sz w:val="24"/>
            <w:szCs w:val="24"/>
            <w:u w:val="single"/>
            <w:rtl w:val="0"/>
          </w:rPr>
          <w:t xml:space="preserve">https://spoti.fi/3rlYCet</w:t>
        </w:r>
      </w:hyperlink>
      <w:r w:rsidDel="00000000" w:rsidR="00000000" w:rsidRPr="00000000">
        <w:rPr>
          <w:color w:val="222222"/>
          <w:sz w:val="24"/>
          <w:szCs w:val="24"/>
          <w:rtl w:val="0"/>
        </w:rPr>
        <w:t xml:space="preserve">. Acesso em: 15 abr. 2024.</w:t>
      </w:r>
    </w:p>
    <w:p w:rsidR="00000000" w:rsidDel="00000000" w:rsidP="00000000" w:rsidRDefault="00000000" w:rsidRPr="00000000" w14:paraId="0000005C">
      <w:pPr>
        <w:shd w:fill="ffffff" w:val="clear"/>
        <w:rPr>
          <w:color w:val="222222"/>
          <w:sz w:val="24"/>
          <w:szCs w:val="24"/>
        </w:rPr>
      </w:pPr>
      <w:r w:rsidDel="00000000" w:rsidR="00000000" w:rsidRPr="00000000">
        <w:rPr>
          <w:rtl w:val="0"/>
        </w:rPr>
      </w:r>
    </w:p>
    <w:p w:rsidR="00000000" w:rsidDel="00000000" w:rsidP="00000000" w:rsidRDefault="00000000" w:rsidRPr="00000000" w14:paraId="0000005D">
      <w:pPr>
        <w:shd w:fill="ffffff" w:val="clear"/>
        <w:rPr>
          <w:color w:val="222222"/>
          <w:sz w:val="24"/>
          <w:szCs w:val="24"/>
        </w:rPr>
      </w:pPr>
      <w:r w:rsidDel="00000000" w:rsidR="00000000" w:rsidRPr="00000000">
        <w:rPr>
          <w:b w:val="1"/>
          <w:color w:val="222222"/>
          <w:sz w:val="24"/>
          <w:szCs w:val="24"/>
          <w:rtl w:val="0"/>
        </w:rPr>
        <w:t xml:space="preserve">Referência (locução):</w:t>
      </w:r>
      <w:r w:rsidDel="00000000" w:rsidR="00000000" w:rsidRPr="00000000">
        <w:rPr>
          <w:rtl w:val="0"/>
        </w:rPr>
      </w:r>
    </w:p>
    <w:p w:rsidR="00000000" w:rsidDel="00000000" w:rsidP="00000000" w:rsidRDefault="00000000" w:rsidRPr="00000000" w14:paraId="0000005E">
      <w:pPr>
        <w:shd w:fill="ffffff" w:val="clear"/>
        <w:rPr>
          <w:color w:val="222222"/>
          <w:sz w:val="24"/>
          <w:szCs w:val="24"/>
        </w:rPr>
      </w:pPr>
      <w:r w:rsidDel="00000000" w:rsidR="00000000" w:rsidRPr="00000000">
        <w:rPr>
          <w:color w:val="222222"/>
          <w:sz w:val="24"/>
          <w:szCs w:val="24"/>
          <w:rtl w:val="0"/>
        </w:rPr>
        <w:t xml:space="preserve">O SEGREDO de saber se comunicar. [Locução de]: Joel Jota. Local: Jota Jota </w:t>
      </w:r>
      <w:r w:rsidDel="00000000" w:rsidR="00000000" w:rsidRPr="00000000">
        <w:rPr>
          <w:i w:val="1"/>
          <w:color w:val="222222"/>
          <w:sz w:val="24"/>
          <w:szCs w:val="24"/>
          <w:rtl w:val="0"/>
        </w:rPr>
        <w:t xml:space="preserve">Podcast,</w:t>
      </w:r>
      <w:r w:rsidDel="00000000" w:rsidR="00000000" w:rsidRPr="00000000">
        <w:rPr>
          <w:color w:val="222222"/>
          <w:sz w:val="24"/>
          <w:szCs w:val="24"/>
          <w:rtl w:val="0"/>
        </w:rPr>
        <w:t xml:space="preserve"> 12 abr. 2022. </w:t>
      </w:r>
      <w:r w:rsidDel="00000000" w:rsidR="00000000" w:rsidRPr="00000000">
        <w:rPr>
          <w:i w:val="1"/>
          <w:color w:val="222222"/>
          <w:sz w:val="24"/>
          <w:szCs w:val="24"/>
          <w:rtl w:val="0"/>
        </w:rPr>
        <w:t xml:space="preserve">Podcast.</w:t>
      </w:r>
      <w:r w:rsidDel="00000000" w:rsidR="00000000" w:rsidRPr="00000000">
        <w:rPr>
          <w:color w:val="222222"/>
          <w:sz w:val="24"/>
          <w:szCs w:val="24"/>
          <w:rtl w:val="0"/>
        </w:rPr>
        <w:t xml:space="preserve"> Disponível em: </w:t>
      </w:r>
      <w:hyperlink r:id="rId11">
        <w:r w:rsidDel="00000000" w:rsidR="00000000" w:rsidRPr="00000000">
          <w:rPr>
            <w:color w:val="1155cc"/>
            <w:sz w:val="24"/>
            <w:szCs w:val="24"/>
            <w:u w:val="single"/>
            <w:rtl w:val="0"/>
          </w:rPr>
          <w:t xml:space="preserve">https://spoti.fi/3rlYCet</w:t>
        </w:r>
      </w:hyperlink>
      <w:r w:rsidDel="00000000" w:rsidR="00000000" w:rsidRPr="00000000">
        <w:rPr>
          <w:color w:val="222222"/>
          <w:sz w:val="24"/>
          <w:szCs w:val="24"/>
          <w:rtl w:val="0"/>
        </w:rPr>
        <w:t xml:space="preserve">. Acesso em: 15 abr. 2024.</w:t>
      </w:r>
    </w:p>
    <w:p w:rsidR="00000000" w:rsidDel="00000000" w:rsidP="00000000" w:rsidRDefault="00000000" w:rsidRPr="00000000" w14:paraId="0000005F">
      <w:pPr>
        <w:shd w:fill="ffffff" w:val="clear"/>
        <w:rPr>
          <w:color w:val="222222"/>
          <w:sz w:val="24"/>
          <w:szCs w:val="24"/>
        </w:rPr>
      </w:pPr>
      <w:r w:rsidDel="00000000" w:rsidR="00000000" w:rsidRPr="00000000">
        <w:rPr>
          <w:rtl w:val="0"/>
        </w:rPr>
      </w:r>
    </w:p>
    <w:p w:rsidR="00000000" w:rsidDel="00000000" w:rsidP="00000000" w:rsidRDefault="00000000" w:rsidRPr="00000000" w14:paraId="00000060">
      <w:pPr>
        <w:shd w:fill="ffffff" w:val="clear"/>
        <w:rPr>
          <w:color w:val="222222"/>
          <w:sz w:val="24"/>
          <w:szCs w:val="24"/>
        </w:rPr>
      </w:pPr>
      <w:r w:rsidDel="00000000" w:rsidR="00000000" w:rsidRPr="00000000">
        <w:rPr>
          <w:b w:val="1"/>
          <w:color w:val="222222"/>
          <w:sz w:val="24"/>
          <w:szCs w:val="24"/>
          <w:rtl w:val="0"/>
        </w:rPr>
        <w:t xml:space="preserve">Referência (locução com entrevistador e entrevistado):</w:t>
      </w:r>
      <w:r w:rsidDel="00000000" w:rsidR="00000000" w:rsidRPr="00000000">
        <w:rPr>
          <w:rtl w:val="0"/>
        </w:rPr>
      </w:r>
    </w:p>
    <w:p w:rsidR="00000000" w:rsidDel="00000000" w:rsidP="00000000" w:rsidRDefault="00000000" w:rsidRPr="00000000" w14:paraId="00000061">
      <w:pPr>
        <w:shd w:fill="ffffff" w:val="clear"/>
        <w:rPr>
          <w:color w:val="222222"/>
          <w:sz w:val="24"/>
          <w:szCs w:val="24"/>
        </w:rPr>
      </w:pPr>
      <w:r w:rsidDel="00000000" w:rsidR="00000000" w:rsidRPr="00000000">
        <w:rPr>
          <w:color w:val="222222"/>
          <w:sz w:val="24"/>
          <w:szCs w:val="24"/>
          <w:rtl w:val="0"/>
        </w:rPr>
        <w:t xml:space="preserve">O SEGREDO de saber se comunicar. [Locução de]: Joel Jota. Entrevistado: Phelipe Siani. Entrevistador: Joel Jota. Local: Jota Jota </w:t>
      </w:r>
      <w:r w:rsidDel="00000000" w:rsidR="00000000" w:rsidRPr="00000000">
        <w:rPr>
          <w:i w:val="1"/>
          <w:color w:val="222222"/>
          <w:sz w:val="24"/>
          <w:szCs w:val="24"/>
          <w:rtl w:val="0"/>
        </w:rPr>
        <w:t xml:space="preserve">Podcast,</w:t>
      </w:r>
      <w:r w:rsidDel="00000000" w:rsidR="00000000" w:rsidRPr="00000000">
        <w:rPr>
          <w:color w:val="222222"/>
          <w:sz w:val="24"/>
          <w:szCs w:val="24"/>
          <w:rtl w:val="0"/>
        </w:rPr>
        <w:t xml:space="preserve"> 12 abr. 2022. </w:t>
      </w:r>
      <w:r w:rsidDel="00000000" w:rsidR="00000000" w:rsidRPr="00000000">
        <w:rPr>
          <w:i w:val="1"/>
          <w:color w:val="222222"/>
          <w:sz w:val="24"/>
          <w:szCs w:val="24"/>
          <w:rtl w:val="0"/>
        </w:rPr>
        <w:t xml:space="preserve">Podcast.</w:t>
      </w:r>
      <w:r w:rsidDel="00000000" w:rsidR="00000000" w:rsidRPr="00000000">
        <w:rPr>
          <w:color w:val="222222"/>
          <w:sz w:val="24"/>
          <w:szCs w:val="24"/>
          <w:rtl w:val="0"/>
        </w:rPr>
        <w:t xml:space="preserve"> Disponível em: </w:t>
      </w:r>
      <w:hyperlink r:id="rId12">
        <w:r w:rsidDel="00000000" w:rsidR="00000000" w:rsidRPr="00000000">
          <w:rPr>
            <w:color w:val="1155cc"/>
            <w:sz w:val="24"/>
            <w:szCs w:val="24"/>
            <w:u w:val="single"/>
            <w:rtl w:val="0"/>
          </w:rPr>
          <w:t xml:space="preserve">https://spoti.fi/3rlYCet</w:t>
        </w:r>
      </w:hyperlink>
      <w:r w:rsidDel="00000000" w:rsidR="00000000" w:rsidRPr="00000000">
        <w:rPr>
          <w:color w:val="222222"/>
          <w:sz w:val="24"/>
          <w:szCs w:val="24"/>
          <w:rtl w:val="0"/>
        </w:rPr>
        <w:t xml:space="preserve">. Acesso em: 15 abr. 2024.</w:t>
      </w:r>
    </w:p>
    <w:p w:rsidR="00000000" w:rsidDel="00000000" w:rsidP="00000000" w:rsidRDefault="00000000" w:rsidRPr="00000000" w14:paraId="00000062">
      <w:pPr>
        <w:shd w:fill="ffffff" w:val="clear"/>
        <w:rPr>
          <w:color w:val="222222"/>
          <w:sz w:val="24"/>
          <w:szCs w:val="24"/>
        </w:rPr>
      </w:pPr>
      <w:r w:rsidDel="00000000" w:rsidR="00000000" w:rsidRPr="00000000">
        <w:rPr>
          <w:rtl w:val="0"/>
        </w:rPr>
      </w:r>
    </w:p>
    <w:p w:rsidR="00000000" w:rsidDel="00000000" w:rsidP="00000000" w:rsidRDefault="00000000" w:rsidRPr="00000000" w14:paraId="00000063">
      <w:pPr>
        <w:shd w:fill="ffffff" w:val="clear"/>
        <w:rPr>
          <w:color w:val="222222"/>
          <w:sz w:val="24"/>
          <w:szCs w:val="24"/>
        </w:rPr>
      </w:pPr>
      <w:r w:rsidDel="00000000" w:rsidR="00000000" w:rsidRPr="00000000">
        <w:rPr>
          <w:b w:val="1"/>
          <w:color w:val="ff0000"/>
          <w:sz w:val="24"/>
          <w:szCs w:val="24"/>
          <w:rtl w:val="0"/>
        </w:rPr>
        <w:t xml:space="preserve">Vídeo (YouTube)</w:t>
      </w:r>
      <w:r w:rsidDel="00000000" w:rsidR="00000000" w:rsidRPr="00000000">
        <w:rPr>
          <w:rtl w:val="0"/>
        </w:rPr>
      </w:r>
    </w:p>
    <w:p w:rsidR="00000000" w:rsidDel="00000000" w:rsidP="00000000" w:rsidRDefault="00000000" w:rsidRPr="00000000" w14:paraId="00000064">
      <w:pPr>
        <w:shd w:fill="ffffff" w:val="clear"/>
        <w:rPr>
          <w:color w:val="222222"/>
          <w:sz w:val="24"/>
          <w:szCs w:val="24"/>
        </w:rPr>
      </w:pPr>
      <w:r w:rsidDel="00000000" w:rsidR="00000000" w:rsidRPr="00000000">
        <w:rPr>
          <w:color w:val="222222"/>
          <w:sz w:val="24"/>
          <w:szCs w:val="24"/>
          <w:rtl w:val="0"/>
        </w:rPr>
        <w:t xml:space="preserve">SILVA, João. Aprendendo sobre a história brasileira: a República Velha. YouTube, 10 de janeiro de 2020. 1 vídeo (15min30s). Disponível em: </w:t>
      </w:r>
      <w:hyperlink r:id="rId13">
        <w:r w:rsidDel="00000000" w:rsidR="00000000" w:rsidRPr="00000000">
          <w:rPr>
            <w:color w:val="1155cc"/>
            <w:sz w:val="24"/>
            <w:szCs w:val="24"/>
            <w:u w:val="single"/>
            <w:rtl w:val="0"/>
          </w:rPr>
          <w:t xml:space="preserve">https://www.youtube.com/linkdoexemplo</w:t>
        </w:r>
      </w:hyperlink>
      <w:r w:rsidDel="00000000" w:rsidR="00000000" w:rsidRPr="00000000">
        <w:rPr>
          <w:color w:val="222222"/>
          <w:sz w:val="24"/>
          <w:szCs w:val="24"/>
          <w:rtl w:val="0"/>
        </w:rPr>
        <w:t xml:space="preserve">. Acesso em: 15 de agosto de 2023.</w:t>
      </w:r>
    </w:p>
    <w:p w:rsidR="00000000" w:rsidDel="00000000" w:rsidP="00000000" w:rsidRDefault="00000000" w:rsidRPr="00000000" w14:paraId="00000065">
      <w:pPr>
        <w:shd w:fill="ffffff" w:val="clear"/>
        <w:rPr>
          <w:color w:val="222222"/>
          <w:sz w:val="24"/>
          <w:szCs w:val="24"/>
        </w:rPr>
      </w:pPr>
      <w:r w:rsidDel="00000000" w:rsidR="00000000" w:rsidRPr="00000000">
        <w:rPr>
          <w:rtl w:val="0"/>
        </w:rPr>
      </w:r>
    </w:p>
    <w:p w:rsidR="00000000" w:rsidDel="00000000" w:rsidP="00000000" w:rsidRDefault="00000000" w:rsidRPr="00000000" w14:paraId="00000066">
      <w:pPr>
        <w:shd w:fill="ffffff" w:val="clea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7">
      <w:pPr>
        <w:shd w:fill="ffffff" w:val="clear"/>
        <w:rPr>
          <w:b w:val="1"/>
          <w:sz w:val="24"/>
          <w:szCs w:val="24"/>
        </w:rPr>
      </w:pPr>
      <w:r w:rsidDel="00000000" w:rsidR="00000000" w:rsidRPr="00000000">
        <w:rPr>
          <w:b w:val="1"/>
          <w:sz w:val="24"/>
          <w:szCs w:val="24"/>
          <w:rtl w:val="0"/>
        </w:rPr>
        <w:t xml:space="preserve">Exemplos de citação</w:t>
      </w:r>
    </w:p>
    <w:p w:rsidR="00000000" w:rsidDel="00000000" w:rsidP="00000000" w:rsidRDefault="00000000" w:rsidRPr="00000000" w14:paraId="00000068">
      <w:pPr>
        <w:jc w:val="both"/>
        <w:rPr>
          <w:b w:val="1"/>
          <w:sz w:val="24"/>
          <w:szCs w:val="24"/>
        </w:rPr>
      </w:pPr>
      <w:r w:rsidDel="00000000" w:rsidR="00000000" w:rsidRPr="00000000">
        <w:rPr>
          <w:rtl w:val="0"/>
        </w:rPr>
      </w:r>
    </w:p>
    <w:p w:rsidR="00000000" w:rsidDel="00000000" w:rsidP="00000000" w:rsidRDefault="00000000" w:rsidRPr="00000000" w14:paraId="00000069">
      <w:pPr>
        <w:jc w:val="both"/>
        <w:rPr>
          <w:sz w:val="24"/>
          <w:szCs w:val="24"/>
        </w:rPr>
      </w:pPr>
      <w:r w:rsidDel="00000000" w:rsidR="00000000" w:rsidRPr="00000000">
        <w:rPr>
          <w:b w:val="1"/>
          <w:sz w:val="24"/>
          <w:szCs w:val="24"/>
          <w:rtl w:val="0"/>
        </w:rPr>
        <w:t xml:space="preserve">Citação direta de até 3 linhas</w:t>
      </w:r>
      <w:r w:rsidDel="00000000" w:rsidR="00000000" w:rsidRPr="00000000">
        <w:rPr>
          <w:rtl w:val="0"/>
        </w:rPr>
      </w:r>
    </w:p>
    <w:p w:rsidR="00000000" w:rsidDel="00000000" w:rsidP="00000000" w:rsidRDefault="00000000" w:rsidRPr="00000000" w14:paraId="0000006A">
      <w:pPr>
        <w:tabs>
          <w:tab w:val="left" w:leader="none" w:pos="2268"/>
        </w:tabs>
        <w:ind w:firstLine="709"/>
        <w:jc w:val="both"/>
        <w:rPr>
          <w:sz w:val="24"/>
          <w:szCs w:val="24"/>
        </w:rPr>
      </w:pPr>
      <w:r w:rsidDel="00000000" w:rsidR="00000000" w:rsidRPr="00000000">
        <w:rPr>
          <w:rtl w:val="0"/>
        </w:rPr>
      </w:r>
    </w:p>
    <w:p w:rsidR="00000000" w:rsidDel="00000000" w:rsidP="00000000" w:rsidRDefault="00000000" w:rsidRPr="00000000" w14:paraId="0000006B">
      <w:pPr>
        <w:tabs>
          <w:tab w:val="left" w:leader="none" w:pos="2268"/>
        </w:tabs>
        <w:ind w:firstLine="709"/>
        <w:jc w:val="both"/>
        <w:rPr/>
      </w:pPr>
      <w:r w:rsidDel="00000000" w:rsidR="00000000" w:rsidRPr="00000000">
        <w:rPr>
          <w:sz w:val="24"/>
          <w:szCs w:val="24"/>
          <w:rtl w:val="0"/>
        </w:rPr>
        <w:t xml:space="preserve">De acordo com Sá </w:t>
      </w:r>
      <w:r w:rsidDel="00000000" w:rsidR="00000000" w:rsidRPr="00000000">
        <w:rPr>
          <w:i w:val="1"/>
          <w:sz w:val="24"/>
          <w:szCs w:val="24"/>
          <w:rtl w:val="0"/>
        </w:rPr>
        <w:t xml:space="preserve">et al.</w:t>
      </w:r>
      <w:r w:rsidDel="00000000" w:rsidR="00000000" w:rsidRPr="00000000">
        <w:rPr>
          <w:sz w:val="24"/>
          <w:szCs w:val="24"/>
          <w:rtl w:val="0"/>
        </w:rPr>
        <w:t xml:space="preserve"> (1971, p. 35), acontece “por meio da mesma arte de conversação que abrange tão extensa e significativa da nossa existência cotidiana”.</w:t>
      </w:r>
      <w:r w:rsidDel="00000000" w:rsidR="00000000" w:rsidRPr="00000000">
        <w:rPr>
          <w:rtl w:val="0"/>
        </w:rPr>
        <w:t xml:space="preserve"> </w:t>
      </w:r>
    </w:p>
    <w:p w:rsidR="00000000" w:rsidDel="00000000" w:rsidP="00000000" w:rsidRDefault="00000000" w:rsidRPr="00000000" w14:paraId="0000006C">
      <w:pPr>
        <w:tabs>
          <w:tab w:val="left" w:leader="none" w:pos="2268"/>
        </w:tabs>
        <w:ind w:firstLine="709"/>
        <w:jc w:val="both"/>
        <w:rPr>
          <w:sz w:val="16"/>
          <w:szCs w:val="16"/>
        </w:rPr>
      </w:pPr>
      <w:r w:rsidDel="00000000" w:rsidR="00000000" w:rsidRPr="00000000">
        <w:rPr>
          <w:rtl w:val="0"/>
        </w:rPr>
      </w:r>
    </w:p>
    <w:p w:rsidR="00000000" w:rsidDel="00000000" w:rsidP="00000000" w:rsidRDefault="00000000" w:rsidRPr="00000000" w14:paraId="0000006D">
      <w:pPr>
        <w:tabs>
          <w:tab w:val="left" w:leader="none" w:pos="2268"/>
        </w:tabs>
        <w:ind w:firstLine="709"/>
        <w:jc w:val="both"/>
        <w:rPr>
          <w:sz w:val="24"/>
          <w:szCs w:val="24"/>
        </w:rPr>
      </w:pPr>
      <w:r w:rsidDel="00000000" w:rsidR="00000000" w:rsidRPr="00000000">
        <w:rPr>
          <w:sz w:val="24"/>
          <w:szCs w:val="24"/>
          <w:rtl w:val="0"/>
        </w:rPr>
        <w:t xml:space="preserve">ou</w:t>
      </w:r>
    </w:p>
    <w:p w:rsidR="00000000" w:rsidDel="00000000" w:rsidP="00000000" w:rsidRDefault="00000000" w:rsidRPr="00000000" w14:paraId="0000006E">
      <w:pPr>
        <w:tabs>
          <w:tab w:val="left" w:leader="none" w:pos="2268"/>
        </w:tabs>
        <w:ind w:firstLine="709"/>
        <w:jc w:val="both"/>
        <w:rPr>
          <w:sz w:val="16"/>
          <w:szCs w:val="16"/>
        </w:rPr>
      </w:pPr>
      <w:r w:rsidDel="00000000" w:rsidR="00000000" w:rsidRPr="00000000">
        <w:rPr>
          <w:rtl w:val="0"/>
        </w:rPr>
      </w:r>
    </w:p>
    <w:p w:rsidR="00000000" w:rsidDel="00000000" w:rsidP="00000000" w:rsidRDefault="00000000" w:rsidRPr="00000000" w14:paraId="0000006F">
      <w:pPr>
        <w:shd w:fill="ffffff" w:val="clear"/>
        <w:ind w:firstLine="708"/>
        <w:jc w:val="both"/>
        <w:rPr>
          <w:sz w:val="24"/>
          <w:szCs w:val="24"/>
        </w:rPr>
      </w:pPr>
      <w:r w:rsidDel="00000000" w:rsidR="00000000" w:rsidRPr="00000000">
        <w:rPr>
          <w:sz w:val="24"/>
          <w:szCs w:val="24"/>
          <w:rtl w:val="0"/>
        </w:rPr>
        <w:t xml:space="preserve">Assim, “por meio da mesma arte de conversação que abrange tão extensa e significativa da nossa existência cotidiana.” (Sá </w:t>
      </w:r>
      <w:r w:rsidDel="00000000" w:rsidR="00000000" w:rsidRPr="00000000">
        <w:rPr>
          <w:i w:val="1"/>
          <w:sz w:val="24"/>
          <w:szCs w:val="24"/>
          <w:rtl w:val="0"/>
        </w:rPr>
        <w:t xml:space="preserve">et al</w:t>
      </w:r>
      <w:r w:rsidDel="00000000" w:rsidR="00000000" w:rsidRPr="00000000">
        <w:rPr>
          <w:sz w:val="24"/>
          <w:szCs w:val="24"/>
          <w:rtl w:val="0"/>
        </w:rPr>
        <w:t xml:space="preserve">., 1971, p. 35).</w:t>
      </w:r>
    </w:p>
    <w:p w:rsidR="00000000" w:rsidDel="00000000" w:rsidP="00000000" w:rsidRDefault="00000000" w:rsidRPr="00000000" w14:paraId="00000070">
      <w:pPr>
        <w:shd w:fill="ffffff" w:val="clear"/>
        <w:ind w:firstLine="708"/>
        <w:rPr>
          <w:b w:val="1"/>
          <w:sz w:val="24"/>
          <w:szCs w:val="24"/>
        </w:rPr>
      </w:pPr>
      <w:r w:rsidDel="00000000" w:rsidR="00000000" w:rsidRPr="00000000">
        <w:rPr>
          <w:rtl w:val="0"/>
        </w:rPr>
      </w:r>
    </w:p>
    <w:p w:rsidR="00000000" w:rsidDel="00000000" w:rsidP="00000000" w:rsidRDefault="00000000" w:rsidRPr="00000000" w14:paraId="00000071">
      <w:pPr>
        <w:jc w:val="both"/>
        <w:rPr>
          <w:sz w:val="24"/>
          <w:szCs w:val="24"/>
        </w:rPr>
      </w:pPr>
      <w:r w:rsidDel="00000000" w:rsidR="00000000" w:rsidRPr="00000000">
        <w:rPr>
          <w:b w:val="1"/>
          <w:sz w:val="24"/>
          <w:szCs w:val="24"/>
          <w:rtl w:val="0"/>
        </w:rPr>
        <w:t xml:space="preserve">Citação direta com + de 3 linhas.</w:t>
      </w:r>
      <w:r w:rsidDel="00000000" w:rsidR="00000000" w:rsidRPr="00000000">
        <w:rPr>
          <w:sz w:val="24"/>
          <w:szCs w:val="24"/>
          <w:rtl w:val="0"/>
        </w:rPr>
        <w:t xml:space="preserve"> </w:t>
      </w:r>
    </w:p>
    <w:p w:rsidR="00000000" w:rsidDel="00000000" w:rsidP="00000000" w:rsidRDefault="00000000" w:rsidRPr="00000000" w14:paraId="00000072">
      <w:pPr>
        <w:ind w:firstLine="709"/>
        <w:jc w:val="both"/>
        <w:rPr>
          <w:sz w:val="24"/>
          <w:szCs w:val="24"/>
        </w:rPr>
      </w:pPr>
      <w:r w:rsidDel="00000000" w:rsidR="00000000" w:rsidRPr="00000000">
        <w:rPr>
          <w:rtl w:val="0"/>
        </w:rPr>
      </w:r>
    </w:p>
    <w:p w:rsidR="00000000" w:rsidDel="00000000" w:rsidP="00000000" w:rsidRDefault="00000000" w:rsidRPr="00000000" w14:paraId="00000073">
      <w:pPr>
        <w:ind w:left="2268" w:firstLine="0"/>
        <w:jc w:val="both"/>
        <w:rPr/>
      </w:pPr>
      <w:r w:rsidDel="00000000" w:rsidR="00000000" w:rsidRPr="00000000">
        <w:rPr>
          <w:rtl w:val="0"/>
        </w:rPr>
        <w:t xml:space="preserve">A teleconferência permite ao indivíduo participar de um encontro nacional ou regional sem a necessidade de deixar seu local de origem. Tipos comuns de teleconferência incluem o uso da televisão, telefone e computador. Através de áudio-conferência, utilizando a companhia local de telefone, um sinal de áudio pode ser emitido em um salão de qualquer dimensão. (Nicholls, 1993, p. 181).</w:t>
      </w:r>
    </w:p>
    <w:p w:rsidR="00000000" w:rsidDel="00000000" w:rsidP="00000000" w:rsidRDefault="00000000" w:rsidRPr="00000000" w14:paraId="00000074">
      <w:pPr>
        <w:ind w:firstLine="709"/>
        <w:jc w:val="both"/>
        <w:rPr>
          <w:sz w:val="24"/>
          <w:szCs w:val="24"/>
        </w:rPr>
      </w:pPr>
      <w:r w:rsidDel="00000000" w:rsidR="00000000" w:rsidRPr="00000000">
        <w:rPr>
          <w:rtl w:val="0"/>
        </w:rPr>
      </w:r>
    </w:p>
    <w:p w:rsidR="00000000" w:rsidDel="00000000" w:rsidP="00000000" w:rsidRDefault="00000000" w:rsidRPr="00000000" w14:paraId="00000075">
      <w:pPr>
        <w:shd w:fill="ffffff" w:val="clear"/>
        <w:ind w:firstLine="708"/>
        <w:jc w:val="both"/>
        <w:rPr>
          <w:sz w:val="24"/>
          <w:szCs w:val="24"/>
        </w:rPr>
      </w:pPr>
      <w:r w:rsidDel="00000000" w:rsidR="00000000" w:rsidRPr="00000000">
        <w:rPr>
          <w:sz w:val="24"/>
          <w:szCs w:val="24"/>
          <w:rtl w:val="0"/>
        </w:rPr>
        <w:t xml:space="preserve">As citações diretas com mais de 3 linhas devem conter recuo de 4 cm à esquerda, sendo todo o seu texto com espaçamento simples e com fonte 11 ou 10.</w:t>
      </w:r>
    </w:p>
    <w:p w:rsidR="00000000" w:rsidDel="00000000" w:rsidP="00000000" w:rsidRDefault="00000000" w:rsidRPr="00000000" w14:paraId="00000076">
      <w:pPr>
        <w:jc w:val="both"/>
        <w:rPr>
          <w:b w:val="1"/>
          <w:sz w:val="24"/>
          <w:szCs w:val="24"/>
        </w:rPr>
      </w:pPr>
      <w:r w:rsidDel="00000000" w:rsidR="00000000" w:rsidRPr="00000000">
        <w:rPr>
          <w:rtl w:val="0"/>
        </w:rPr>
      </w:r>
    </w:p>
    <w:p w:rsidR="00000000" w:rsidDel="00000000" w:rsidP="00000000" w:rsidRDefault="00000000" w:rsidRPr="00000000" w14:paraId="00000077">
      <w:pPr>
        <w:jc w:val="both"/>
        <w:rPr>
          <w:sz w:val="24"/>
          <w:szCs w:val="24"/>
        </w:rPr>
      </w:pPr>
      <w:r w:rsidDel="00000000" w:rsidR="00000000" w:rsidRPr="00000000">
        <w:rPr>
          <w:b w:val="1"/>
          <w:sz w:val="24"/>
          <w:szCs w:val="24"/>
          <w:rtl w:val="0"/>
        </w:rPr>
        <w:t xml:space="preserve">Citação indireta</w:t>
      </w:r>
      <w:r w:rsidDel="00000000" w:rsidR="00000000" w:rsidRPr="00000000">
        <w:rPr>
          <w:sz w:val="24"/>
          <w:szCs w:val="24"/>
          <w:rtl w:val="0"/>
        </w:rPr>
        <w:t xml:space="preserve"> </w:t>
      </w:r>
    </w:p>
    <w:p w:rsidR="00000000" w:rsidDel="00000000" w:rsidP="00000000" w:rsidRDefault="00000000" w:rsidRPr="00000000" w14:paraId="00000078">
      <w:pPr>
        <w:ind w:firstLine="709"/>
        <w:jc w:val="both"/>
        <w:rPr>
          <w:sz w:val="24"/>
          <w:szCs w:val="24"/>
        </w:rPr>
      </w:pPr>
      <w:r w:rsidDel="00000000" w:rsidR="00000000" w:rsidRPr="00000000">
        <w:rPr>
          <w:rtl w:val="0"/>
        </w:rPr>
      </w:r>
    </w:p>
    <w:p w:rsidR="00000000" w:rsidDel="00000000" w:rsidP="00000000" w:rsidRDefault="00000000" w:rsidRPr="00000000" w14:paraId="00000079">
      <w:pPr>
        <w:ind w:firstLine="709"/>
        <w:jc w:val="both"/>
        <w:rPr>
          <w:sz w:val="24"/>
          <w:szCs w:val="24"/>
        </w:rPr>
      </w:pPr>
      <w:r w:rsidDel="00000000" w:rsidR="00000000" w:rsidRPr="00000000">
        <w:rPr>
          <w:sz w:val="24"/>
          <w:szCs w:val="24"/>
          <w:rtl w:val="0"/>
        </w:rPr>
        <w:t xml:space="preserve">Para Authier-Reiriz (1982) e Silva (2010), a ironia seria assim uma forma implícita de heterogeneidade. </w:t>
      </w:r>
    </w:p>
    <w:p w:rsidR="00000000" w:rsidDel="00000000" w:rsidP="00000000" w:rsidRDefault="00000000" w:rsidRPr="00000000" w14:paraId="0000007A">
      <w:pPr>
        <w:ind w:firstLine="709"/>
        <w:jc w:val="both"/>
        <w:rPr>
          <w:sz w:val="24"/>
          <w:szCs w:val="24"/>
        </w:rPr>
      </w:pPr>
      <w:r w:rsidDel="00000000" w:rsidR="00000000" w:rsidRPr="00000000">
        <w:rPr>
          <w:rtl w:val="0"/>
        </w:rPr>
      </w:r>
    </w:p>
    <w:p w:rsidR="00000000" w:rsidDel="00000000" w:rsidP="00000000" w:rsidRDefault="00000000" w:rsidRPr="00000000" w14:paraId="0000007B">
      <w:pPr>
        <w:ind w:firstLine="709"/>
        <w:jc w:val="both"/>
        <w:rPr>
          <w:sz w:val="24"/>
          <w:szCs w:val="24"/>
        </w:rPr>
      </w:pPr>
      <w:r w:rsidDel="00000000" w:rsidR="00000000" w:rsidRPr="00000000">
        <w:rPr>
          <w:sz w:val="24"/>
          <w:szCs w:val="24"/>
          <w:rtl w:val="0"/>
        </w:rPr>
        <w:t xml:space="preserve">ou</w:t>
      </w:r>
    </w:p>
    <w:p w:rsidR="00000000" w:rsidDel="00000000" w:rsidP="00000000" w:rsidRDefault="00000000" w:rsidRPr="00000000" w14:paraId="0000007C">
      <w:pPr>
        <w:ind w:firstLine="709"/>
        <w:jc w:val="both"/>
        <w:rPr>
          <w:sz w:val="24"/>
          <w:szCs w:val="24"/>
        </w:rPr>
      </w:pPr>
      <w:r w:rsidDel="00000000" w:rsidR="00000000" w:rsidRPr="00000000">
        <w:rPr>
          <w:rtl w:val="0"/>
        </w:rPr>
      </w:r>
    </w:p>
    <w:p w:rsidR="00000000" w:rsidDel="00000000" w:rsidP="00000000" w:rsidRDefault="00000000" w:rsidRPr="00000000" w14:paraId="0000007D">
      <w:pPr>
        <w:ind w:firstLine="709"/>
        <w:jc w:val="both"/>
        <w:rPr>
          <w:sz w:val="24"/>
          <w:szCs w:val="24"/>
        </w:rPr>
      </w:pPr>
      <w:r w:rsidDel="00000000" w:rsidR="00000000" w:rsidRPr="00000000">
        <w:rPr>
          <w:sz w:val="24"/>
          <w:szCs w:val="24"/>
          <w:rtl w:val="0"/>
        </w:rPr>
        <w:t xml:space="preserve">A ironia seria assim uma forma implícita de heterogeneidade (Authier-Reiriz, 1982; Silva, 2010).</w:t>
      </w:r>
    </w:p>
    <w:p w:rsidR="00000000" w:rsidDel="00000000" w:rsidP="00000000" w:rsidRDefault="00000000" w:rsidRPr="00000000" w14:paraId="0000007E">
      <w:pPr>
        <w:ind w:firstLine="709"/>
        <w:jc w:val="both"/>
        <w:rPr>
          <w:sz w:val="24"/>
          <w:szCs w:val="24"/>
        </w:rPr>
      </w:pPr>
      <w:r w:rsidDel="00000000" w:rsidR="00000000" w:rsidRPr="00000000">
        <w:rPr>
          <w:rtl w:val="0"/>
        </w:rPr>
      </w:r>
    </w:p>
    <w:p w:rsidR="00000000" w:rsidDel="00000000" w:rsidP="00000000" w:rsidRDefault="00000000" w:rsidRPr="00000000" w14:paraId="0000007F">
      <w:pPr>
        <w:ind w:firstLine="709"/>
        <w:jc w:val="both"/>
        <w:rPr>
          <w:sz w:val="24"/>
          <w:szCs w:val="24"/>
        </w:rPr>
      </w:pPr>
      <w:r w:rsidDel="00000000" w:rsidR="00000000" w:rsidRPr="00000000">
        <w:rPr>
          <w:rtl w:val="0"/>
        </w:rPr>
      </w:r>
    </w:p>
    <w:p w:rsidR="00000000" w:rsidDel="00000000" w:rsidP="00000000" w:rsidRDefault="00000000" w:rsidRPr="00000000" w14:paraId="00000080">
      <w:pPr>
        <w:ind w:firstLine="709"/>
        <w:jc w:val="both"/>
        <w:rPr>
          <w:sz w:val="24"/>
          <w:szCs w:val="24"/>
        </w:rPr>
      </w:pPr>
      <w:bookmarkStart w:colFirst="0" w:colLast="0" w:name="_heading=h.30j0zll" w:id="1"/>
      <w:bookmarkEnd w:id="1"/>
      <w:r w:rsidDel="00000000" w:rsidR="00000000" w:rsidRPr="00000000">
        <w:rPr>
          <w:sz w:val="24"/>
          <w:szCs w:val="24"/>
          <w:rtl w:val="0"/>
        </w:rPr>
        <w:t xml:space="preserve">Para citações com </w:t>
      </w:r>
      <w:r w:rsidDel="00000000" w:rsidR="00000000" w:rsidRPr="00000000">
        <w:rPr>
          <w:b w:val="1"/>
          <w:sz w:val="24"/>
          <w:szCs w:val="24"/>
          <w:rtl w:val="0"/>
        </w:rPr>
        <w:t xml:space="preserve">4 ou mais autores,</w:t>
      </w:r>
      <w:r w:rsidDel="00000000" w:rsidR="00000000" w:rsidRPr="00000000">
        <w:rPr>
          <w:sz w:val="24"/>
          <w:szCs w:val="24"/>
          <w:rtl w:val="0"/>
        </w:rPr>
        <w:t xml:space="preserve"> pode ser citado o primeiro autor seguido da expressão </w:t>
      </w:r>
      <w:r w:rsidDel="00000000" w:rsidR="00000000" w:rsidRPr="00000000">
        <w:rPr>
          <w:b w:val="1"/>
          <w:i w:val="1"/>
          <w:sz w:val="24"/>
          <w:szCs w:val="24"/>
          <w:rtl w:val="0"/>
        </w:rPr>
        <w:t xml:space="preserve">et al.</w:t>
      </w:r>
      <w:r w:rsidDel="00000000" w:rsidR="00000000" w:rsidRPr="00000000">
        <w:rPr>
          <w:sz w:val="24"/>
          <w:szCs w:val="24"/>
          <w:rtl w:val="0"/>
        </w:rPr>
        <w:t xml:space="preserve"> Caso opte por apresentar sempre todos os autores, manter o padrão nas demais citações.</w:t>
      </w:r>
    </w:p>
    <w:sectPr>
      <w:headerReference r:id="rId14" w:type="default"/>
      <w:pgSz w:h="16838" w:w="11906" w:orient="portrait"/>
      <w:pgMar w:bottom="1701" w:top="1134" w:left="1701" w:right="1134" w:header="28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t xml:space="preserve">Docente</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 Curso </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do Centro Universitário do Planalto Central Apparecido dos Santos</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UNICEPLAC. E-mail: xxxx@</w:t>
      </w:r>
      <w:r w:rsidDel="00000000" w:rsidR="00000000" w:rsidRPr="00000000">
        <w:rPr>
          <w:rtl w:val="0"/>
        </w:rPr>
        <w:t xml:space="preserve">uniceplac.edu.br</w:t>
      </w:r>
      <w:r w:rsidDel="00000000" w:rsidR="00000000" w:rsidRPr="00000000">
        <w:rPr>
          <w:rtl w:val="0"/>
        </w:rPr>
      </w:r>
    </w:p>
  </w:footnote>
  <w:footnote w:id="1">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hanging="13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Graduando</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 Curso </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do Centro Universitário do Planalto Central Apparecido dos Santos</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UNICEPLAC. E-mail: xxxx@gmail.com.</w:t>
      </w:r>
    </w:p>
  </w:footnote>
  <w:footnote w:id="2">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Graduando</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 Curso </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do Centro Universitário do Planalto Central Apparecido dos Santos</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UNICEPLAC. E-mail: xxxx@gmail.com.</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tabs>
        <w:tab w:val="left" w:leader="none" w:pos="4290"/>
        <w:tab w:val="center" w:leader="none" w:pos="4702"/>
      </w:tabs>
      <w:ind w:left="-993"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rPr>
  </w:style>
  <w:style w:type="paragraph" w:styleId="Heading2">
    <w:name w:val="heading 2"/>
    <w:basedOn w:val="Normal"/>
    <w:next w:val="Normal"/>
    <w:pPr>
      <w:keepNext w:val="1"/>
      <w:jc w:val="center"/>
    </w:pPr>
    <w:rPr>
      <w:sz w:val="52"/>
      <w:szCs w:val="52"/>
      <w:u w:val="single"/>
    </w:rPr>
  </w:style>
  <w:style w:type="paragraph" w:styleId="Heading3">
    <w:name w:val="heading 3"/>
    <w:basedOn w:val="Normal"/>
    <w:next w:val="Normal"/>
    <w:pPr>
      <w:keepNext w:val="1"/>
    </w:pPr>
    <w:rPr>
      <w:sz w:val="52"/>
      <w:szCs w:val="52"/>
    </w:rPr>
  </w:style>
  <w:style w:type="paragraph" w:styleId="Heading4">
    <w:name w:val="heading 4"/>
    <w:basedOn w:val="Normal"/>
    <w:next w:val="Normal"/>
    <w:pPr>
      <w:keepNext w:val="1"/>
    </w:pPr>
    <w:rPr>
      <w:b w:val="1"/>
      <w:sz w:val="40"/>
      <w:szCs w:val="40"/>
    </w:rPr>
  </w:style>
  <w:style w:type="paragraph" w:styleId="Heading5">
    <w:name w:val="heading 5"/>
    <w:basedOn w:val="Normal"/>
    <w:next w:val="Normal"/>
    <w:pPr>
      <w:keepNext w:val="1"/>
    </w:pPr>
    <w:rPr>
      <w:sz w:val="24"/>
      <w:szCs w:val="24"/>
    </w:rPr>
  </w:style>
  <w:style w:type="paragraph" w:styleId="Heading6">
    <w:name w:val="heading 6"/>
    <w:basedOn w:val="Normal"/>
    <w:next w:val="Normal"/>
    <w:pPr>
      <w:keepNext w:val="1"/>
      <w:jc w:val="center"/>
    </w:pPr>
    <w:rPr>
      <w:sz w:val="28"/>
      <w:szCs w:val="2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B1CB0"/>
  </w:style>
  <w:style w:type="paragraph" w:styleId="Ttulo1">
    <w:name w:val="heading 1"/>
    <w:basedOn w:val="Normal"/>
    <w:next w:val="Normal"/>
    <w:link w:val="Ttulo1Char"/>
    <w:qFormat w:val="1"/>
    <w:pPr>
      <w:keepNext w:val="1"/>
      <w:outlineLvl w:val="0"/>
    </w:pPr>
    <w:rPr>
      <w:sz w:val="28"/>
      <w:lang w:eastAsia="x-none" w:val="x-none"/>
    </w:rPr>
  </w:style>
  <w:style w:type="paragraph" w:styleId="Ttulo2">
    <w:name w:val="heading 2"/>
    <w:basedOn w:val="Normal"/>
    <w:next w:val="Normal"/>
    <w:qFormat w:val="1"/>
    <w:pPr>
      <w:keepNext w:val="1"/>
      <w:jc w:val="center"/>
      <w:outlineLvl w:val="1"/>
    </w:pPr>
    <w:rPr>
      <w:sz w:val="52"/>
      <w:u w:val="single"/>
    </w:rPr>
  </w:style>
  <w:style w:type="paragraph" w:styleId="Ttulo3">
    <w:name w:val="heading 3"/>
    <w:basedOn w:val="Normal"/>
    <w:next w:val="Normal"/>
    <w:qFormat w:val="1"/>
    <w:pPr>
      <w:keepNext w:val="1"/>
      <w:outlineLvl w:val="2"/>
    </w:pPr>
    <w:rPr>
      <w:sz w:val="52"/>
    </w:rPr>
  </w:style>
  <w:style w:type="paragraph" w:styleId="Ttulo4">
    <w:name w:val="heading 4"/>
    <w:basedOn w:val="Normal"/>
    <w:next w:val="Normal"/>
    <w:qFormat w:val="1"/>
    <w:pPr>
      <w:keepNext w:val="1"/>
      <w:outlineLvl w:val="3"/>
    </w:pPr>
    <w:rPr>
      <w:b w:val="1"/>
      <w:sz w:val="40"/>
    </w:rPr>
  </w:style>
  <w:style w:type="paragraph" w:styleId="Ttulo5">
    <w:name w:val="heading 5"/>
    <w:basedOn w:val="Normal"/>
    <w:next w:val="Normal"/>
    <w:qFormat w:val="1"/>
    <w:pPr>
      <w:keepNext w:val="1"/>
      <w:outlineLvl w:val="4"/>
    </w:pPr>
    <w:rPr>
      <w:sz w:val="24"/>
    </w:rPr>
  </w:style>
  <w:style w:type="paragraph" w:styleId="Ttulo6">
    <w:name w:val="heading 6"/>
    <w:basedOn w:val="Normal"/>
    <w:next w:val="Normal"/>
    <w:link w:val="Ttulo6Char"/>
    <w:qFormat w:val="1"/>
    <w:pPr>
      <w:keepNext w:val="1"/>
      <w:jc w:val="center"/>
      <w:outlineLvl w:val="5"/>
    </w:pPr>
    <w:rPr>
      <w:sz w:val="28"/>
      <w:lang w:eastAsia="x-none" w:val="x-none"/>
    </w:rPr>
  </w:style>
  <w:style w:type="paragraph" w:styleId="Ttulo7">
    <w:name w:val="heading 7"/>
    <w:basedOn w:val="Normal"/>
    <w:next w:val="Normal"/>
    <w:qFormat w:val="1"/>
    <w:pPr>
      <w:keepNext w:val="1"/>
      <w:outlineLvl w:val="6"/>
    </w:pPr>
    <w:rPr>
      <w:sz w:val="32"/>
    </w:rPr>
  </w:style>
  <w:style w:type="paragraph" w:styleId="Ttulo8">
    <w:name w:val="heading 8"/>
    <w:basedOn w:val="Normal"/>
    <w:next w:val="Normal"/>
    <w:qFormat w:val="1"/>
    <w:pPr>
      <w:keepNext w:val="1"/>
      <w:jc w:val="center"/>
      <w:outlineLvl w:val="7"/>
    </w:pPr>
    <w:rPr>
      <w:sz w:val="3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styleId="Ttulo6Char" w:customStyle="1">
    <w:name w:val="Título 6 Char"/>
    <w:link w:val="Ttulo6"/>
    <w:rsid w:val="005B6E0E"/>
    <w:rPr>
      <w:sz w:val="28"/>
    </w:rPr>
  </w:style>
  <w:style w:type="table" w:styleId="Tabelacomgrade">
    <w:name w:val="Table Grid"/>
    <w:basedOn w:val="Tabelanormal"/>
    <w:uiPriority w:val="59"/>
    <w:rsid w:val="00284CD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RodapChar" w:customStyle="1">
    <w:name w:val="Rodapé Char"/>
    <w:link w:val="Rodap"/>
    <w:uiPriority w:val="99"/>
    <w:rsid w:val="00710667"/>
  </w:style>
  <w:style w:type="paragraph" w:styleId="Textodebalo">
    <w:name w:val="Balloon Text"/>
    <w:basedOn w:val="Normal"/>
    <w:link w:val="TextodebaloChar"/>
    <w:uiPriority w:val="99"/>
    <w:semiHidden w:val="1"/>
    <w:unhideWhenUsed w:val="1"/>
    <w:rsid w:val="00710667"/>
    <w:rPr>
      <w:rFonts w:ascii="Tahoma" w:hAnsi="Tahoma"/>
      <w:sz w:val="16"/>
      <w:szCs w:val="16"/>
      <w:lang w:eastAsia="x-none" w:val="x-none"/>
    </w:rPr>
  </w:style>
  <w:style w:type="character" w:styleId="TextodebaloChar" w:customStyle="1">
    <w:name w:val="Texto de balão Char"/>
    <w:link w:val="Textodebalo"/>
    <w:uiPriority w:val="99"/>
    <w:semiHidden w:val="1"/>
    <w:rsid w:val="00710667"/>
    <w:rPr>
      <w:rFonts w:ascii="Tahoma" w:cs="Tahoma" w:hAnsi="Tahoma"/>
      <w:sz w:val="16"/>
      <w:szCs w:val="16"/>
    </w:rPr>
  </w:style>
  <w:style w:type="character" w:styleId="Hyperlink">
    <w:name w:val="Hyperlink"/>
    <w:uiPriority w:val="99"/>
    <w:unhideWhenUsed w:val="1"/>
    <w:rsid w:val="00710667"/>
    <w:rPr>
      <w:color w:val="0000ff"/>
      <w:u w:val="single"/>
    </w:rPr>
  </w:style>
  <w:style w:type="paragraph" w:styleId="NormalWeb">
    <w:name w:val="Normal (Web)"/>
    <w:basedOn w:val="Normal"/>
    <w:uiPriority w:val="99"/>
    <w:semiHidden w:val="1"/>
    <w:unhideWhenUsed w:val="1"/>
    <w:rsid w:val="001B1530"/>
    <w:pPr>
      <w:spacing w:after="100" w:afterAutospacing="1" w:before="100" w:beforeAutospacing="1"/>
    </w:pPr>
    <w:rPr>
      <w:sz w:val="24"/>
      <w:szCs w:val="24"/>
    </w:rPr>
  </w:style>
  <w:style w:type="paragraph" w:styleId="PargrafodaLista">
    <w:name w:val="List Paragraph"/>
    <w:basedOn w:val="Normal"/>
    <w:uiPriority w:val="34"/>
    <w:qFormat w:val="1"/>
    <w:rsid w:val="006F6A7E"/>
    <w:pPr>
      <w:ind w:left="708"/>
    </w:pPr>
    <w:rPr>
      <w:sz w:val="24"/>
      <w:szCs w:val="24"/>
    </w:rPr>
  </w:style>
  <w:style w:type="character" w:styleId="Ttulo1Char" w:customStyle="1">
    <w:name w:val="Título 1 Char"/>
    <w:link w:val="Ttulo1"/>
    <w:rsid w:val="006A341D"/>
    <w:rPr>
      <w:sz w:val="28"/>
    </w:rPr>
  </w:style>
  <w:style w:type="paragraph" w:styleId="ecxmsonormal" w:customStyle="1">
    <w:name w:val="ecxmsonormal"/>
    <w:basedOn w:val="Normal"/>
    <w:rsid w:val="00EF5166"/>
    <w:pPr>
      <w:spacing w:after="324"/>
    </w:pPr>
    <w:rPr>
      <w:sz w:val="24"/>
      <w:szCs w:val="24"/>
    </w:rPr>
  </w:style>
  <w:style w:type="paragraph" w:styleId="Corpodetexto">
    <w:name w:val="Body Text"/>
    <w:basedOn w:val="Normal"/>
    <w:link w:val="CorpodetextoChar"/>
    <w:uiPriority w:val="1"/>
    <w:qFormat w:val="1"/>
    <w:rsid w:val="00601497"/>
    <w:pPr>
      <w:widowControl w:val="0"/>
      <w:autoSpaceDE w:val="0"/>
      <w:autoSpaceDN w:val="0"/>
    </w:pPr>
    <w:rPr>
      <w:sz w:val="24"/>
      <w:szCs w:val="24"/>
      <w:lang w:bidi="pt-PT" w:eastAsia="pt-PT" w:val="pt-PT"/>
    </w:rPr>
  </w:style>
  <w:style w:type="character" w:styleId="CorpodetextoChar" w:customStyle="1">
    <w:name w:val="Corpo de texto Char"/>
    <w:basedOn w:val="Fontepargpadro"/>
    <w:link w:val="Corpodetexto"/>
    <w:uiPriority w:val="1"/>
    <w:rsid w:val="00601497"/>
    <w:rPr>
      <w:sz w:val="24"/>
      <w:szCs w:val="24"/>
      <w:lang w:bidi="pt-PT" w:eastAsia="pt-PT" w:val="pt-PT"/>
    </w:rPr>
  </w:style>
  <w:style w:type="paragraph" w:styleId="Textodenotaderodap">
    <w:name w:val="footnote text"/>
    <w:basedOn w:val="Normal"/>
    <w:link w:val="TextodenotaderodapChar"/>
    <w:uiPriority w:val="99"/>
    <w:semiHidden w:val="1"/>
    <w:unhideWhenUsed w:val="1"/>
    <w:rsid w:val="00601497"/>
    <w:pPr>
      <w:widowControl w:val="0"/>
      <w:autoSpaceDE w:val="0"/>
      <w:autoSpaceDN w:val="0"/>
    </w:pPr>
    <w:rPr>
      <w:lang w:bidi="pt-PT" w:eastAsia="pt-PT" w:val="pt-PT"/>
    </w:rPr>
  </w:style>
  <w:style w:type="character" w:styleId="TextodenotaderodapChar" w:customStyle="1">
    <w:name w:val="Texto de nota de rodapé Char"/>
    <w:basedOn w:val="Fontepargpadro"/>
    <w:link w:val="Textodenotaderodap"/>
    <w:uiPriority w:val="99"/>
    <w:semiHidden w:val="1"/>
    <w:rsid w:val="00601497"/>
    <w:rPr>
      <w:lang w:bidi="pt-PT" w:eastAsia="pt-PT" w:val="pt-PT"/>
    </w:rPr>
  </w:style>
  <w:style w:type="character" w:styleId="Refdenotaderodap">
    <w:name w:val="footnote reference"/>
    <w:basedOn w:val="Fontepargpadro"/>
    <w:uiPriority w:val="99"/>
    <w:semiHidden w:val="1"/>
    <w:unhideWhenUsed w:val="1"/>
    <w:rsid w:val="00601497"/>
    <w:rPr>
      <w:vertAlign w:val="superscript"/>
    </w:rPr>
  </w:style>
  <w:style w:type="character" w:styleId="CabealhoChar" w:customStyle="1">
    <w:name w:val="Cabeçalho Char"/>
    <w:basedOn w:val="Fontepargpadro"/>
    <w:link w:val="Cabealho"/>
    <w:uiPriority w:val="99"/>
    <w:rsid w:val="00D92BE5"/>
  </w:style>
  <w:style w:type="paragraph" w:styleId="Pr-formataoHTML">
    <w:name w:val="HTML Preformatted"/>
    <w:basedOn w:val="Normal"/>
    <w:link w:val="Pr-formataoHTMLChar"/>
    <w:uiPriority w:val="99"/>
    <w:semiHidden w:val="1"/>
    <w:unhideWhenUsed w:val="1"/>
    <w:rsid w:val="001E7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rPr>
  </w:style>
  <w:style w:type="character" w:styleId="Pr-formataoHTMLChar" w:customStyle="1">
    <w:name w:val="Pré-formatação HTML Char"/>
    <w:basedOn w:val="Fontepargpadro"/>
    <w:link w:val="Pr-formataoHTML"/>
    <w:uiPriority w:val="99"/>
    <w:semiHidden w:val="1"/>
    <w:rsid w:val="001E7DCF"/>
    <w:rPr>
      <w:rFonts w:ascii="Courier New" w:cs="Courier New" w:hAnsi="Courier New"/>
    </w:rPr>
  </w:style>
  <w:style w:type="character" w:styleId="y2iqfc" w:customStyle="1">
    <w:name w:val="y2iqfc"/>
    <w:basedOn w:val="Fontepargpadro"/>
    <w:rsid w:val="001E7DCF"/>
  </w:style>
  <w:style w:type="character" w:styleId="il" w:customStyle="1">
    <w:name w:val="il"/>
    <w:basedOn w:val="Fontepargpadro"/>
    <w:rsid w:val="009F535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spoti.fi/3rlYCet" TargetMode="External"/><Relationship Id="rId10" Type="http://schemas.openxmlformats.org/officeDocument/2006/relationships/hyperlink" Target="https://spoti.fi/3rlYCet" TargetMode="External"/><Relationship Id="rId13" Type="http://schemas.openxmlformats.org/officeDocument/2006/relationships/hyperlink" Target="https://www.youtube.com/linkdoexemplo" TargetMode="External"/><Relationship Id="rId12" Type="http://schemas.openxmlformats.org/officeDocument/2006/relationships/hyperlink" Target="https://spoti.fi/3rlYCe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1AGfe+Z96rcVoAx1oCzCWecZ+A==">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2021-05-12T19:18:00Z</dcterms:created>
  <dc:creator>UNIPLAC</dc:creator>
</cp:coreProperties>
</file>